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8A93" w14:textId="77777777" w:rsidR="00CF238B" w:rsidRPr="007015DB" w:rsidRDefault="00CF238B" w:rsidP="00CF238B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sz w:val="24"/>
        </w:rPr>
        <w:t>Formularz oferty</w:t>
      </w:r>
    </w:p>
    <w:p w14:paraId="7E18D41C" w14:textId="77777777" w:rsidR="00CF238B" w:rsidRPr="007015DB" w:rsidRDefault="00CF238B" w:rsidP="00CF238B">
      <w:pPr>
        <w:spacing w:line="276" w:lineRule="auto"/>
        <w:jc w:val="center"/>
        <w:rPr>
          <w:rFonts w:asciiTheme="majorHAnsi" w:hAnsiTheme="majorHAnsi" w:cstheme="majorHAnsi"/>
          <w:b/>
          <w:caps/>
          <w:sz w:val="24"/>
        </w:rPr>
      </w:pPr>
      <w:r w:rsidRPr="007015DB">
        <w:rPr>
          <w:rFonts w:asciiTheme="majorHAnsi" w:hAnsiTheme="majorHAnsi" w:cstheme="majorHAnsi"/>
          <w:b/>
          <w:caps/>
          <w:sz w:val="24"/>
        </w:rPr>
        <w:t>na realizację zadania pn.</w:t>
      </w:r>
    </w:p>
    <w:p w14:paraId="198E248B" w14:textId="77777777" w:rsidR="00CF238B" w:rsidRPr="007015DB" w:rsidRDefault="00CF238B" w:rsidP="00CF238B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</w:p>
    <w:p w14:paraId="3AC8E4BA" w14:textId="794423D0" w:rsidR="008E4169" w:rsidRDefault="008E4169" w:rsidP="008E4169">
      <w:pPr>
        <w:spacing w:line="276" w:lineRule="auto"/>
        <w:ind w:left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2C3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Finansowanie dostawy samochodu osobowego </w:t>
      </w:r>
      <w:r w:rsidRPr="00BB2C32"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  <w:t xml:space="preserve">dla </w:t>
      </w:r>
      <w:r w:rsidRPr="00BB2C32">
        <w:rPr>
          <w:rFonts w:asciiTheme="minorHAnsi" w:hAnsiTheme="minorHAnsi" w:cstheme="minorHAnsi"/>
          <w:b/>
          <w:sz w:val="28"/>
          <w:szCs w:val="28"/>
        </w:rPr>
        <w:t>WSSE „INVEST-PARK” Sp. z o.o.</w:t>
      </w:r>
      <w:r w:rsidRPr="00BB2C3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w formie leasingu operacyjnego</w:t>
      </w:r>
    </w:p>
    <w:p w14:paraId="46989FDB" w14:textId="77777777" w:rsidR="008E4169" w:rsidRDefault="008E4169" w:rsidP="008E4169">
      <w:pPr>
        <w:spacing w:line="276" w:lineRule="auto"/>
        <w:ind w:left="426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136975" w14:textId="0B7D4CE7" w:rsidR="00CF238B" w:rsidRPr="008E4169" w:rsidRDefault="00CF238B" w:rsidP="008E4169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ajorHAnsi" w:hAnsiTheme="majorHAnsi" w:cstheme="majorHAnsi"/>
          <w:b/>
          <w:sz w:val="24"/>
        </w:rPr>
      </w:pPr>
      <w:r w:rsidRPr="008E4169">
        <w:rPr>
          <w:rFonts w:asciiTheme="majorHAnsi" w:hAnsiTheme="majorHAnsi" w:cstheme="majorHAnsi"/>
          <w:b/>
          <w:sz w:val="24"/>
        </w:rPr>
        <w:t>NAZWA WYKONAWCY ……………………………………………………………</w:t>
      </w:r>
    </w:p>
    <w:p w14:paraId="02C16F85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OSOBA UPOWAŻNIONA DO KONTAKTU………………………………………</w:t>
      </w:r>
    </w:p>
    <w:p w14:paraId="51DFF5C4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ADRES WYKONAWCY ……………………………………………………………</w:t>
      </w:r>
    </w:p>
    <w:p w14:paraId="17E43FBE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 xml:space="preserve">DANE  WYKONAWCY </w:t>
      </w:r>
    </w:p>
    <w:p w14:paraId="2A6E16D8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numer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NIP..........................................................................................................</w:t>
      </w:r>
    </w:p>
    <w:p w14:paraId="5C6F267F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numer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REGON...................................................................................................</w:t>
      </w:r>
    </w:p>
    <w:p w14:paraId="2F24C1A9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numer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KRS ……………………………………………………………………</w:t>
      </w:r>
    </w:p>
    <w:p w14:paraId="30263CF9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telefonu..........................................................................................................</w:t>
      </w:r>
    </w:p>
    <w:p w14:paraId="45FDE85C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sz w:val="24"/>
        </w:rPr>
        <w:t>nr konta bankowego...........................................................................................</w:t>
      </w:r>
    </w:p>
    <w:p w14:paraId="38C7EB56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sz w:val="24"/>
        </w:rPr>
        <w:t>e-mail .................................................................................................................</w:t>
      </w:r>
    </w:p>
    <w:p w14:paraId="689C1AE1" w14:textId="77777777" w:rsidR="00CF238B" w:rsidRPr="007015DB" w:rsidRDefault="00CF238B" w:rsidP="00CF238B">
      <w:pPr>
        <w:spacing w:line="276" w:lineRule="auto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 xml:space="preserve"> </w:t>
      </w:r>
    </w:p>
    <w:p w14:paraId="47C0255F" w14:textId="77777777" w:rsidR="00CF238B" w:rsidRPr="007015DB" w:rsidRDefault="00CF238B" w:rsidP="00CF238B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theme="majorHAnsi"/>
          <w:sz w:val="24"/>
        </w:rPr>
      </w:pPr>
      <w:r w:rsidRPr="007015DB">
        <w:rPr>
          <w:rFonts w:asciiTheme="majorHAnsi" w:eastAsia="Calibri" w:hAnsiTheme="majorHAnsi" w:cstheme="majorHAnsi"/>
          <w:sz w:val="24"/>
        </w:rPr>
        <w:t>oferujemy wykonanie przedmiotu zamówienia zgodnie z wymogami zawartymi w Specyfikacji Warunków Zamówienia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2509B7" w:rsidRPr="002509B7" w14:paraId="3CD6DD17" w14:textId="77777777" w:rsidTr="00A21CE3">
        <w:tc>
          <w:tcPr>
            <w:tcW w:w="9062" w:type="dxa"/>
            <w:shd w:val="clear" w:color="auto" w:fill="auto"/>
            <w:vAlign w:val="center"/>
          </w:tcPr>
          <w:p w14:paraId="3F6331F2" w14:textId="77777777" w:rsidR="00CF238B" w:rsidRPr="00AD6EED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AD6EED">
              <w:rPr>
                <w:rFonts w:asciiTheme="majorHAnsi" w:eastAsia="Calibri" w:hAnsiTheme="majorHAnsi" w:cstheme="majorHAnsi"/>
                <w:b/>
                <w:sz w:val="24"/>
              </w:rPr>
              <w:t>Cena ofertowa za kompleksową realizację przedmiotu zamówienia tj.:</w:t>
            </w:r>
          </w:p>
          <w:p w14:paraId="5B7FD3F9" w14:textId="77777777" w:rsidR="00CF238B" w:rsidRPr="00AD6EED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AD6EED">
              <w:rPr>
                <w:rFonts w:asciiTheme="majorHAnsi" w:eastAsia="Calibri" w:hAnsiTheme="majorHAnsi" w:cstheme="majorHAnsi"/>
                <w:sz w:val="24"/>
              </w:rPr>
              <w:t>............................................................................................................................zł  brutto</w:t>
            </w:r>
          </w:p>
          <w:p w14:paraId="51F3E719" w14:textId="77777777" w:rsidR="00CF238B" w:rsidRPr="00AD6EED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AD6EED">
              <w:rPr>
                <w:rFonts w:asciiTheme="majorHAnsi" w:eastAsia="Calibri" w:hAnsiTheme="majorHAnsi" w:cstheme="majorHAnsi"/>
                <w:sz w:val="24"/>
              </w:rPr>
              <w:t xml:space="preserve">(słownie złotych: …………...............................................................................................), </w:t>
            </w:r>
            <w:r w:rsidRPr="00AD6EED">
              <w:rPr>
                <w:rFonts w:asciiTheme="majorHAnsi" w:eastAsia="Calibri" w:hAnsiTheme="majorHAnsi" w:cstheme="majorHAnsi"/>
                <w:sz w:val="24"/>
              </w:rPr>
              <w:br/>
              <w:t>w tym:</w:t>
            </w:r>
          </w:p>
          <w:p w14:paraId="14F59CA6" w14:textId="77777777" w:rsidR="00CF238B" w:rsidRPr="00AD6EED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AD6EED">
              <w:rPr>
                <w:rFonts w:asciiTheme="majorHAnsi" w:eastAsia="Calibri" w:hAnsiTheme="majorHAnsi" w:cstheme="majorHAnsi"/>
                <w:sz w:val="24"/>
              </w:rPr>
              <w:t>Cena netto: ……… zł</w:t>
            </w:r>
          </w:p>
          <w:p w14:paraId="26EECD68" w14:textId="77777777" w:rsidR="00CF238B" w:rsidRPr="00AD6EED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AD6EED">
              <w:rPr>
                <w:rFonts w:asciiTheme="majorHAnsi" w:eastAsia="Calibri" w:hAnsiTheme="majorHAnsi" w:cstheme="majorHAnsi"/>
                <w:sz w:val="24"/>
              </w:rPr>
              <w:t>VAT: …….%</w:t>
            </w:r>
          </w:p>
          <w:p w14:paraId="303198E0" w14:textId="77777777" w:rsidR="008E4169" w:rsidRPr="00AD6EED" w:rsidRDefault="008E4169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AD6EED">
              <w:rPr>
                <w:rFonts w:asciiTheme="majorHAnsi" w:eastAsia="Calibri" w:hAnsiTheme="majorHAnsi" w:cstheme="majorHAnsi"/>
                <w:sz w:val="24"/>
              </w:rPr>
              <w:t>W tym:</w:t>
            </w:r>
          </w:p>
          <w:p w14:paraId="2D4D6074" w14:textId="77777777" w:rsidR="002F2FCA" w:rsidRPr="00AD6EED" w:rsidRDefault="002F2FCA" w:rsidP="002F2FC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AD6EED">
              <w:rPr>
                <w:rFonts w:asciiTheme="majorHAnsi" w:eastAsia="Calibri" w:hAnsiTheme="majorHAnsi" w:cstheme="majorHAnsi"/>
                <w:b/>
                <w:sz w:val="24"/>
              </w:rPr>
              <w:t>Tabela nr 1:</w:t>
            </w:r>
          </w:p>
          <w:tbl>
            <w:tblPr>
              <w:tblStyle w:val="Tabela-Siatka"/>
              <w:tblW w:w="8836" w:type="dxa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1779"/>
              <w:gridCol w:w="1694"/>
              <w:gridCol w:w="989"/>
              <w:gridCol w:w="956"/>
              <w:gridCol w:w="1324"/>
              <w:gridCol w:w="1418"/>
            </w:tblGrid>
            <w:tr w:rsidR="00AD6EED" w:rsidRPr="00AD6EED" w14:paraId="30872BBB" w14:textId="77777777" w:rsidTr="002F2FCA">
              <w:tc>
                <w:tcPr>
                  <w:tcW w:w="676" w:type="dxa"/>
                </w:tcPr>
                <w:p w14:paraId="403A8444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bookmarkStart w:id="0" w:name="_Hlk120174449"/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>Lp.</w:t>
                  </w:r>
                </w:p>
              </w:tc>
              <w:tc>
                <w:tcPr>
                  <w:tcW w:w="1779" w:type="dxa"/>
                </w:tcPr>
                <w:p w14:paraId="1FF0FA6C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>Wyszczególnienie opłat</w:t>
                  </w:r>
                </w:p>
              </w:tc>
              <w:tc>
                <w:tcPr>
                  <w:tcW w:w="1694" w:type="dxa"/>
                </w:tcPr>
                <w:p w14:paraId="7AC3D347" w14:textId="2B456750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>Ilość (rat, opłat)</w:t>
                  </w:r>
                </w:p>
              </w:tc>
              <w:tc>
                <w:tcPr>
                  <w:tcW w:w="989" w:type="dxa"/>
                </w:tcPr>
                <w:p w14:paraId="458D4706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>% ceny</w:t>
                  </w:r>
                </w:p>
              </w:tc>
              <w:tc>
                <w:tcPr>
                  <w:tcW w:w="956" w:type="dxa"/>
                </w:tcPr>
                <w:p w14:paraId="57EA9150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 xml:space="preserve">Wartość netto </w:t>
                  </w: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br/>
                    <w:t>w PLN</w:t>
                  </w:r>
                </w:p>
              </w:tc>
              <w:tc>
                <w:tcPr>
                  <w:tcW w:w="1324" w:type="dxa"/>
                </w:tcPr>
                <w:p w14:paraId="5CD585A0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>Wartość podatku VAT w PLN</w:t>
                  </w:r>
                </w:p>
              </w:tc>
              <w:tc>
                <w:tcPr>
                  <w:tcW w:w="1418" w:type="dxa"/>
                </w:tcPr>
                <w:p w14:paraId="0674239F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 xml:space="preserve">Wartość brutto </w:t>
                  </w: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br/>
                    <w:t>w PLN</w:t>
                  </w:r>
                </w:p>
              </w:tc>
            </w:tr>
            <w:tr w:rsidR="00AD6EED" w:rsidRPr="00AD6EED" w14:paraId="493CBB6F" w14:textId="77777777" w:rsidTr="002F2FCA">
              <w:tc>
                <w:tcPr>
                  <w:tcW w:w="676" w:type="dxa"/>
                </w:tcPr>
                <w:p w14:paraId="16B0A402" w14:textId="322610BB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>1.</w:t>
                  </w:r>
                </w:p>
              </w:tc>
              <w:tc>
                <w:tcPr>
                  <w:tcW w:w="1779" w:type="dxa"/>
                </w:tcPr>
                <w:p w14:paraId="73899570" w14:textId="661FCCE8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 xml:space="preserve">Miesięczna rata leasingowa  </w:t>
                  </w:r>
                </w:p>
              </w:tc>
              <w:tc>
                <w:tcPr>
                  <w:tcW w:w="1694" w:type="dxa"/>
                </w:tcPr>
                <w:p w14:paraId="0036E04E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989" w:type="dxa"/>
                </w:tcPr>
                <w:p w14:paraId="5447B221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956" w:type="dxa"/>
                </w:tcPr>
                <w:p w14:paraId="5D8972C1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324" w:type="dxa"/>
                </w:tcPr>
                <w:p w14:paraId="7D044B5F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418" w:type="dxa"/>
                </w:tcPr>
                <w:p w14:paraId="28CC85FB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</w:tbl>
          <w:bookmarkEnd w:id="0"/>
          <w:p w14:paraId="517ADD83" w14:textId="77777777" w:rsidR="002F2FCA" w:rsidRPr="00AD6EED" w:rsidRDefault="002F2FCA" w:rsidP="002F2FC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AD6EED">
              <w:rPr>
                <w:rFonts w:asciiTheme="majorHAnsi" w:eastAsia="Calibri" w:hAnsiTheme="majorHAnsi" w:cstheme="majorHAnsi"/>
                <w:b/>
                <w:sz w:val="24"/>
              </w:rPr>
              <w:t xml:space="preserve">Tabela nr 2: </w:t>
            </w:r>
          </w:p>
          <w:p w14:paraId="7190DD01" w14:textId="77777777" w:rsidR="002F2FCA" w:rsidRPr="00AD6EED" w:rsidRDefault="002F2FCA" w:rsidP="002F2FC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AD6EED">
              <w:rPr>
                <w:rFonts w:asciiTheme="majorHAnsi" w:eastAsia="Calibri" w:hAnsiTheme="majorHAnsi" w:cstheme="majorHAnsi"/>
                <w:b/>
                <w:sz w:val="24"/>
              </w:rPr>
              <w:t>Wykup fakultatywny samochodu osobowego po 36 miesięcznym okresie użytkowania:</w:t>
            </w:r>
          </w:p>
          <w:p w14:paraId="5D7B5736" w14:textId="77777777" w:rsidR="002F2FCA" w:rsidRPr="00AD6EED" w:rsidRDefault="002F2FCA" w:rsidP="002F2FC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</w:p>
          <w:tbl>
            <w:tblPr>
              <w:tblStyle w:val="Tabela-Siatka"/>
              <w:tblW w:w="8836" w:type="dxa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1779"/>
              <w:gridCol w:w="1703"/>
              <w:gridCol w:w="980"/>
              <w:gridCol w:w="956"/>
              <w:gridCol w:w="1328"/>
              <w:gridCol w:w="1414"/>
            </w:tblGrid>
            <w:tr w:rsidR="00AD6EED" w:rsidRPr="00AD6EED" w14:paraId="6607BB89" w14:textId="77777777" w:rsidTr="002F2FCA">
              <w:tc>
                <w:tcPr>
                  <w:tcW w:w="676" w:type="dxa"/>
                </w:tcPr>
                <w:p w14:paraId="5FCDA987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>Lp.</w:t>
                  </w:r>
                </w:p>
              </w:tc>
              <w:tc>
                <w:tcPr>
                  <w:tcW w:w="1779" w:type="dxa"/>
                </w:tcPr>
                <w:p w14:paraId="6FED83FF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>Wyszczególnienie opłat</w:t>
                  </w:r>
                </w:p>
              </w:tc>
              <w:tc>
                <w:tcPr>
                  <w:tcW w:w="1703" w:type="dxa"/>
                </w:tcPr>
                <w:p w14:paraId="05EDB351" w14:textId="040ADA64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>Ilość (rat, opłat)</w:t>
                  </w:r>
                </w:p>
              </w:tc>
              <w:tc>
                <w:tcPr>
                  <w:tcW w:w="980" w:type="dxa"/>
                </w:tcPr>
                <w:p w14:paraId="0B04F0A3" w14:textId="68619E82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>30 % ceny</w:t>
                  </w:r>
                </w:p>
              </w:tc>
              <w:tc>
                <w:tcPr>
                  <w:tcW w:w="956" w:type="dxa"/>
                </w:tcPr>
                <w:p w14:paraId="57905842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 xml:space="preserve">Wartość netto </w:t>
                  </w: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br/>
                    <w:t>w PLN</w:t>
                  </w:r>
                </w:p>
              </w:tc>
              <w:tc>
                <w:tcPr>
                  <w:tcW w:w="1328" w:type="dxa"/>
                </w:tcPr>
                <w:p w14:paraId="5796BAE9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>Wartość podatku VAT w PLN</w:t>
                  </w:r>
                </w:p>
              </w:tc>
              <w:tc>
                <w:tcPr>
                  <w:tcW w:w="1414" w:type="dxa"/>
                </w:tcPr>
                <w:p w14:paraId="4C8D5BCE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 xml:space="preserve">Wartość brutto </w:t>
                  </w: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br/>
                    <w:t>w PLN</w:t>
                  </w:r>
                </w:p>
              </w:tc>
            </w:tr>
            <w:tr w:rsidR="00AD6EED" w:rsidRPr="00AD6EED" w14:paraId="412D1628" w14:textId="77777777" w:rsidTr="002F2FCA">
              <w:tc>
                <w:tcPr>
                  <w:tcW w:w="676" w:type="dxa"/>
                </w:tcPr>
                <w:p w14:paraId="51B25E78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</w:p>
                <w:p w14:paraId="42DF0A6B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 xml:space="preserve">1. </w:t>
                  </w:r>
                </w:p>
              </w:tc>
              <w:tc>
                <w:tcPr>
                  <w:tcW w:w="1779" w:type="dxa"/>
                </w:tcPr>
                <w:p w14:paraId="019F8923" w14:textId="77777777" w:rsidR="002F2FCA" w:rsidRPr="00AD6EED" w:rsidDel="00875019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  <w:b/>
                    </w:rPr>
                  </w:pPr>
                  <w:r w:rsidRPr="00AD6EED">
                    <w:rPr>
                      <w:rFonts w:asciiTheme="majorHAnsi" w:eastAsia="Calibri" w:hAnsiTheme="majorHAnsi" w:cstheme="majorHAnsi"/>
                      <w:b/>
                    </w:rPr>
                    <w:t xml:space="preserve">Cena wykupu (fakultatywna) </w:t>
                  </w:r>
                </w:p>
              </w:tc>
              <w:tc>
                <w:tcPr>
                  <w:tcW w:w="1703" w:type="dxa"/>
                </w:tcPr>
                <w:p w14:paraId="605CA428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980" w:type="dxa"/>
                </w:tcPr>
                <w:p w14:paraId="5D128552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956" w:type="dxa"/>
                </w:tcPr>
                <w:p w14:paraId="2A918A95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328" w:type="dxa"/>
                </w:tcPr>
                <w:p w14:paraId="2C7E5045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414" w:type="dxa"/>
                </w:tcPr>
                <w:p w14:paraId="04DA2E41" w14:textId="77777777" w:rsidR="002F2FCA" w:rsidRPr="00AD6EED" w:rsidRDefault="002F2FCA" w:rsidP="002F2FCA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</w:tr>
          </w:tbl>
          <w:p w14:paraId="2D875BBB" w14:textId="2F6E74DD" w:rsidR="008E4169" w:rsidRPr="002509B7" w:rsidRDefault="008E4169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color w:val="FF0000"/>
                <w:sz w:val="24"/>
              </w:rPr>
            </w:pPr>
          </w:p>
        </w:tc>
      </w:tr>
    </w:tbl>
    <w:p w14:paraId="19EC9220" w14:textId="77777777" w:rsidR="00CF238B" w:rsidRPr="007015DB" w:rsidRDefault="00CF238B" w:rsidP="00CF238B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theme="majorHAnsi"/>
          <w:sz w:val="24"/>
        </w:rPr>
      </w:pPr>
    </w:p>
    <w:p w14:paraId="4F2B9FBB" w14:textId="321305F0" w:rsidR="008E4169" w:rsidRPr="00A4592A" w:rsidRDefault="002F2FCA" w:rsidP="008E4169">
      <w:pPr>
        <w:pStyle w:val="Formularzeizaczniki"/>
        <w:spacing w:line="276" w:lineRule="auto"/>
        <w:jc w:val="both"/>
        <w:rPr>
          <w:rFonts w:asciiTheme="majorHAnsi" w:hAnsiTheme="majorHAnsi" w:cstheme="majorHAnsi"/>
          <w:i w:val="0"/>
          <w:sz w:val="24"/>
          <w:szCs w:val="24"/>
        </w:rPr>
      </w:pPr>
      <w:bookmarkStart w:id="1" w:name="_Hlk130200207"/>
      <w:r>
        <w:rPr>
          <w:rFonts w:asciiTheme="majorHAnsi" w:hAnsiTheme="majorHAnsi" w:cstheme="majorHAnsi"/>
          <w:i w:val="0"/>
          <w:sz w:val="24"/>
          <w:szCs w:val="24"/>
        </w:rPr>
        <w:lastRenderedPageBreak/>
        <w:t>O</w:t>
      </w:r>
      <w:r w:rsidR="008E4169" w:rsidRPr="00A4592A">
        <w:rPr>
          <w:rFonts w:asciiTheme="majorHAnsi" w:hAnsiTheme="majorHAnsi" w:cstheme="majorHAnsi"/>
          <w:i w:val="0"/>
          <w:sz w:val="24"/>
          <w:szCs w:val="24"/>
        </w:rPr>
        <w:t>świadczam/my, że:</w:t>
      </w:r>
    </w:p>
    <w:p w14:paraId="33BFF3C0" w14:textId="77777777" w:rsidR="008031A3" w:rsidRDefault="008E4169" w:rsidP="008031A3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 w:cstheme="majorHAnsi"/>
          <w:i w:val="0"/>
          <w:sz w:val="24"/>
          <w:szCs w:val="24"/>
        </w:rPr>
      </w:pPr>
      <w:r>
        <w:rPr>
          <w:rFonts w:asciiTheme="majorHAnsi" w:hAnsiTheme="majorHAnsi" w:cstheme="majorHAnsi"/>
          <w:i w:val="0"/>
          <w:sz w:val="24"/>
          <w:szCs w:val="24"/>
        </w:rPr>
        <w:t xml:space="preserve">Oświadczam/-my, że 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>zapoznałem</w:t>
      </w:r>
      <w:r>
        <w:rPr>
          <w:rFonts w:asciiTheme="majorHAnsi" w:hAnsiTheme="majorHAnsi" w:cstheme="majorHAnsi"/>
          <w:i w:val="0"/>
          <w:sz w:val="24"/>
          <w:szCs w:val="24"/>
        </w:rPr>
        <w:t>/-liśmy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 się z zapisami Specyfikacji Warunków Zamówienia wraz z załącznikami oraz w całości i bez </w:t>
      </w:r>
      <w:r w:rsidRPr="00BD5089">
        <w:rPr>
          <w:rFonts w:asciiTheme="majorHAnsi" w:hAnsiTheme="majorHAnsi" w:cstheme="majorHAnsi"/>
          <w:i w:val="0"/>
          <w:sz w:val="24"/>
          <w:szCs w:val="24"/>
        </w:rPr>
        <w:t>zastrzeżeń akceptuję</w:t>
      </w:r>
      <w:r>
        <w:rPr>
          <w:rFonts w:asciiTheme="majorHAnsi" w:hAnsiTheme="majorHAnsi" w:cstheme="majorHAnsi"/>
          <w:i w:val="0"/>
          <w:sz w:val="24"/>
          <w:szCs w:val="24"/>
        </w:rPr>
        <w:t>/-my</w:t>
      </w:r>
      <w:r w:rsidRPr="00BD5089">
        <w:rPr>
          <w:rFonts w:asciiTheme="majorHAnsi" w:hAnsiTheme="majorHAnsi" w:cstheme="majorHAnsi"/>
          <w:i w:val="0"/>
          <w:sz w:val="24"/>
          <w:szCs w:val="24"/>
        </w:rPr>
        <w:t xml:space="preserve"> ich postanowienia;</w:t>
      </w:r>
    </w:p>
    <w:p w14:paraId="7508A696" w14:textId="65F6DCB2" w:rsidR="008E4169" w:rsidRPr="008031A3" w:rsidRDefault="008E4169" w:rsidP="008031A3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 w:cstheme="majorHAnsi"/>
          <w:i w:val="0"/>
          <w:sz w:val="24"/>
          <w:szCs w:val="24"/>
        </w:rPr>
      </w:pPr>
      <w:r w:rsidRPr="008031A3">
        <w:rPr>
          <w:rFonts w:asciiTheme="majorHAnsi" w:hAnsiTheme="majorHAnsi" w:cstheme="majorHAnsi"/>
          <w:i w:val="0"/>
          <w:sz w:val="24"/>
          <w:szCs w:val="24"/>
        </w:rPr>
        <w:t>Oświadczam/-my, że</w:t>
      </w:r>
      <w:r w:rsidRPr="008031A3">
        <w:rPr>
          <w:rFonts w:asciiTheme="majorHAnsi" w:hAnsiTheme="majorHAnsi" w:cstheme="majorHAnsi"/>
          <w:i w:val="0"/>
          <w:szCs w:val="24"/>
        </w:rPr>
        <w:t xml:space="preserve"> </w:t>
      </w:r>
      <w:r w:rsidRPr="008031A3">
        <w:rPr>
          <w:rFonts w:asciiTheme="majorHAnsi" w:hAnsiTheme="majorHAnsi" w:cstheme="majorHAnsi"/>
          <w:i w:val="0"/>
          <w:sz w:val="24"/>
          <w:szCs w:val="24"/>
        </w:rPr>
        <w:t xml:space="preserve">nie podlegamy wykluczeniu z postępowania na podstawie </w:t>
      </w:r>
      <w:r w:rsidR="008031A3" w:rsidRPr="008031A3">
        <w:rPr>
          <w:rFonts w:asciiTheme="majorHAnsi" w:hAnsiTheme="majorHAnsi" w:cstheme="majorHAnsi"/>
          <w:i w:val="0"/>
          <w:sz w:val="24"/>
          <w:szCs w:val="24"/>
        </w:rPr>
        <w:br/>
      </w:r>
      <w:r w:rsidRPr="008031A3">
        <w:rPr>
          <w:rFonts w:asciiTheme="majorHAnsi" w:hAnsiTheme="majorHAnsi" w:cstheme="majorHAnsi"/>
          <w:i w:val="0"/>
          <w:sz w:val="24"/>
          <w:szCs w:val="24"/>
        </w:rPr>
        <w:t>pkt 3 Specyfikacji Warunków Zamówienia</w:t>
      </w:r>
      <w:r w:rsidRPr="008031A3">
        <w:rPr>
          <w:rFonts w:asciiTheme="majorHAnsi" w:hAnsiTheme="majorHAnsi" w:cstheme="majorHAnsi"/>
          <w:i w:val="0"/>
          <w:iCs/>
          <w:sz w:val="24"/>
          <w:szCs w:val="24"/>
        </w:rPr>
        <w:t>, w tym:</w:t>
      </w:r>
    </w:p>
    <w:p w14:paraId="67EBC133" w14:textId="77777777" w:rsidR="008E4169" w:rsidRPr="008031A3" w:rsidRDefault="008E4169" w:rsidP="008E4169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Theme="majorHAnsi" w:hAnsiTheme="majorHAnsi" w:cstheme="majorHAnsi"/>
          <w:sz w:val="24"/>
        </w:rPr>
      </w:pPr>
      <w:r w:rsidRPr="008031A3">
        <w:rPr>
          <w:rFonts w:asciiTheme="majorHAnsi" w:hAnsiTheme="majorHAnsi" w:cstheme="majorHAnsi"/>
          <w:sz w:val="24"/>
        </w:rPr>
        <w:t>nie wszczęto wobec mnie/nas postępowania o ogłoszeniu upadłości lub nie wszczęto postępowania naprawczego, likwidację,</w:t>
      </w:r>
    </w:p>
    <w:p w14:paraId="5A5FB358" w14:textId="0DC8140B" w:rsidR="008E4169" w:rsidRPr="008031A3" w:rsidRDefault="008E4169" w:rsidP="008E4169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Theme="majorHAnsi" w:hAnsiTheme="majorHAnsi" w:cstheme="majorHAnsi"/>
          <w:sz w:val="24"/>
        </w:rPr>
      </w:pPr>
      <w:r w:rsidRPr="008031A3">
        <w:rPr>
          <w:rFonts w:asciiTheme="majorHAnsi" w:hAnsiTheme="majorHAnsi" w:cstheme="majorHAnsi"/>
          <w:sz w:val="24"/>
        </w:rPr>
        <w:t>nie toczy się wobec mnie/nas postępowanie sądowe lub inne postępowanie zmierzające do zabezpieczenia, ustalenia, zasądzenia lub wyegzekwowania należności pieniężnych lub świadczenia niepieniężnego o wartości mogącej wpłynąć na możliwość prawidłowego</w:t>
      </w:r>
      <w:r w:rsidR="008031A3">
        <w:rPr>
          <w:rFonts w:asciiTheme="majorHAnsi" w:hAnsiTheme="majorHAnsi" w:cstheme="majorHAnsi"/>
          <w:sz w:val="24"/>
        </w:rPr>
        <w:t xml:space="preserve"> </w:t>
      </w:r>
      <w:r w:rsidRPr="008031A3">
        <w:rPr>
          <w:rFonts w:asciiTheme="majorHAnsi" w:hAnsiTheme="majorHAnsi" w:cstheme="majorHAnsi"/>
          <w:sz w:val="24"/>
        </w:rPr>
        <w:t>i terminowego wywiązania się z realizacji Zamówienia,</w:t>
      </w:r>
    </w:p>
    <w:p w14:paraId="24700D70" w14:textId="77777777" w:rsidR="008E4169" w:rsidRPr="008031A3" w:rsidRDefault="008E4169" w:rsidP="008E4169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Theme="majorHAnsi" w:hAnsiTheme="majorHAnsi" w:cstheme="majorHAnsi"/>
          <w:sz w:val="24"/>
        </w:rPr>
      </w:pPr>
      <w:r w:rsidRPr="008031A3">
        <w:rPr>
          <w:rFonts w:asciiTheme="majorHAnsi" w:hAnsiTheme="majorHAnsi" w:cstheme="majorHAnsi"/>
          <w:sz w:val="24"/>
        </w:rPr>
        <w:t>nie zalegam/-my z uiszczaniem podatków, opłat lub składek na ubezpieczenie społeczne lub zdrowotne, lub uzyskałem/-liśmy przewidzianą prawem zgodę na zwolnienie, odroczenie lub rozłożenie na raty zaległych płatności,</w:t>
      </w:r>
    </w:p>
    <w:p w14:paraId="79C04CB0" w14:textId="78486E9A" w:rsidR="008E4169" w:rsidRPr="008031A3" w:rsidRDefault="008E4169" w:rsidP="008E4169">
      <w:pPr>
        <w:pStyle w:val="Akapitzlist"/>
        <w:numPr>
          <w:ilvl w:val="0"/>
          <w:numId w:val="6"/>
        </w:numPr>
        <w:spacing w:line="276" w:lineRule="auto"/>
        <w:ind w:hanging="357"/>
        <w:contextualSpacing w:val="0"/>
        <w:rPr>
          <w:rFonts w:asciiTheme="majorHAnsi" w:hAnsiTheme="majorHAnsi" w:cstheme="majorHAnsi"/>
          <w:sz w:val="24"/>
        </w:rPr>
      </w:pPr>
      <w:r w:rsidRPr="008031A3">
        <w:rPr>
          <w:rFonts w:asciiTheme="majorHAnsi" w:hAnsiTheme="majorHAnsi" w:cstheme="majorHAnsi"/>
          <w:sz w:val="24"/>
        </w:rPr>
        <w:t xml:space="preserve">nie spełniam/-my przesłanki wykluczenia  wskazanej w art. 7 ust. 1 ustawy z dnia 13 kwietnia 2022 r. </w:t>
      </w:r>
      <w:r w:rsidRPr="008031A3">
        <w:rPr>
          <w:rFonts w:asciiTheme="majorHAnsi" w:hAnsiTheme="majorHAnsi" w:cstheme="majorHAnsi"/>
          <w:bCs/>
          <w:sz w:val="24"/>
        </w:rPr>
        <w:t>o szczególnych rozwiązaniach w zakresie przeciwdziałania wspieraniu agresji na Ukrainę oraz służących ochronie bezpieczeństwa narodowego (tekst jedn. Dz.U. z 2024r.  p</w:t>
      </w:r>
      <w:r w:rsidRPr="008031A3">
        <w:rPr>
          <w:rFonts w:asciiTheme="majorHAnsi" w:hAnsiTheme="majorHAnsi" w:cstheme="majorHAnsi"/>
          <w:sz w:val="24"/>
        </w:rPr>
        <w:t xml:space="preserve">oz. 507 z </w:t>
      </w:r>
      <w:proofErr w:type="spellStart"/>
      <w:r w:rsidRPr="008031A3">
        <w:rPr>
          <w:rFonts w:asciiTheme="majorHAnsi" w:hAnsiTheme="majorHAnsi" w:cstheme="majorHAnsi"/>
          <w:sz w:val="24"/>
        </w:rPr>
        <w:t>późn</w:t>
      </w:r>
      <w:proofErr w:type="spellEnd"/>
      <w:r w:rsidRPr="008031A3">
        <w:rPr>
          <w:rFonts w:asciiTheme="majorHAnsi" w:hAnsiTheme="majorHAnsi" w:cstheme="majorHAnsi"/>
          <w:sz w:val="24"/>
        </w:rPr>
        <w:t xml:space="preserve">. zm.). </w:t>
      </w:r>
    </w:p>
    <w:p w14:paraId="67C0F4FD" w14:textId="513A97F4" w:rsidR="00CF238B" w:rsidRPr="008031A3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/>
          <w:szCs w:val="24"/>
        </w:rPr>
      </w:pPr>
      <w:r w:rsidRPr="008031A3">
        <w:rPr>
          <w:rFonts w:asciiTheme="majorHAnsi" w:hAnsiTheme="majorHAnsi" w:cstheme="majorHAnsi"/>
          <w:szCs w:val="24"/>
        </w:rPr>
        <w:t>Oświadczam</w:t>
      </w:r>
      <w:r w:rsidR="008E4169" w:rsidRPr="008031A3">
        <w:rPr>
          <w:rFonts w:asciiTheme="majorHAnsi" w:hAnsiTheme="majorHAnsi" w:cstheme="majorHAnsi"/>
          <w:szCs w:val="24"/>
        </w:rPr>
        <w:t>/-m</w:t>
      </w:r>
      <w:r w:rsidRPr="008031A3">
        <w:rPr>
          <w:rFonts w:asciiTheme="majorHAnsi" w:hAnsiTheme="majorHAnsi" w:cstheme="majorHAnsi"/>
          <w:szCs w:val="24"/>
        </w:rPr>
        <w:t xml:space="preserve">y, że </w:t>
      </w:r>
      <w:r w:rsidRPr="008031A3">
        <w:rPr>
          <w:rFonts w:asciiTheme="majorHAnsi" w:hAnsiTheme="majorHAnsi" w:cstheme="majorHAnsi"/>
          <w:bCs/>
          <w:szCs w:val="24"/>
        </w:rPr>
        <w:t xml:space="preserve">uwzględniłem/-liśmy w swojej ofercie wszystkie warunki </w:t>
      </w:r>
      <w:r w:rsidRPr="008031A3">
        <w:rPr>
          <w:rFonts w:asciiTheme="majorHAnsi" w:hAnsiTheme="majorHAnsi" w:cstheme="majorHAnsi"/>
          <w:bCs/>
          <w:szCs w:val="24"/>
        </w:rPr>
        <w:br/>
        <w:t>i okoliczności, mogące mieć wpływ na jakość, terminowość i koszt wykonania Zamówienia.</w:t>
      </w:r>
    </w:p>
    <w:p w14:paraId="70837502" w14:textId="4FB5947B" w:rsidR="00CF238B" w:rsidRPr="007015DB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/>
          <w:szCs w:val="24"/>
        </w:rPr>
      </w:pPr>
      <w:r w:rsidRPr="008031A3">
        <w:rPr>
          <w:rFonts w:asciiTheme="majorHAnsi" w:hAnsiTheme="majorHAnsi" w:cstheme="majorHAnsi"/>
          <w:szCs w:val="24"/>
        </w:rPr>
        <w:t>Zobowiązuj</w:t>
      </w:r>
      <w:r w:rsidR="008E4169" w:rsidRPr="008031A3">
        <w:rPr>
          <w:rFonts w:asciiTheme="majorHAnsi" w:hAnsiTheme="majorHAnsi" w:cstheme="majorHAnsi"/>
          <w:szCs w:val="24"/>
        </w:rPr>
        <w:t>ę/-</w:t>
      </w:r>
      <w:proofErr w:type="spellStart"/>
      <w:r w:rsidRPr="008031A3">
        <w:rPr>
          <w:rFonts w:asciiTheme="majorHAnsi" w:hAnsiTheme="majorHAnsi" w:cstheme="majorHAnsi"/>
          <w:szCs w:val="24"/>
        </w:rPr>
        <w:t>emy</w:t>
      </w:r>
      <w:proofErr w:type="spellEnd"/>
      <w:r w:rsidRPr="008031A3">
        <w:rPr>
          <w:rFonts w:asciiTheme="majorHAnsi" w:hAnsiTheme="majorHAnsi" w:cstheme="majorHAnsi"/>
          <w:szCs w:val="24"/>
        </w:rPr>
        <w:t xml:space="preserve"> się w przypadku wyboru </w:t>
      </w:r>
      <w:r w:rsidR="008E4169" w:rsidRPr="008031A3">
        <w:rPr>
          <w:rFonts w:asciiTheme="majorHAnsi" w:hAnsiTheme="majorHAnsi" w:cstheme="majorHAnsi"/>
          <w:szCs w:val="24"/>
        </w:rPr>
        <w:t>mojej/</w:t>
      </w:r>
      <w:r w:rsidRPr="008031A3">
        <w:rPr>
          <w:rFonts w:asciiTheme="majorHAnsi" w:hAnsiTheme="majorHAnsi" w:cstheme="majorHAnsi"/>
          <w:szCs w:val="24"/>
        </w:rPr>
        <w:t xml:space="preserve">naszej oferty do zawarcia umowy, </w:t>
      </w:r>
      <w:r w:rsidR="008031A3">
        <w:rPr>
          <w:rFonts w:asciiTheme="majorHAnsi" w:hAnsiTheme="majorHAnsi" w:cstheme="majorHAnsi"/>
          <w:szCs w:val="24"/>
        </w:rPr>
        <w:br/>
      </w:r>
      <w:r w:rsidRPr="008031A3">
        <w:rPr>
          <w:rFonts w:asciiTheme="majorHAnsi" w:hAnsiTheme="majorHAnsi" w:cstheme="majorHAnsi"/>
          <w:szCs w:val="24"/>
        </w:rPr>
        <w:t>w miejscu i terminie wyznaczonym przez Zamawiającego</w:t>
      </w:r>
      <w:r w:rsidRPr="007015DB">
        <w:rPr>
          <w:rFonts w:asciiTheme="majorHAnsi" w:hAnsiTheme="majorHAnsi" w:cstheme="majorHAnsi"/>
          <w:szCs w:val="24"/>
        </w:rPr>
        <w:t xml:space="preserve">. </w:t>
      </w:r>
    </w:p>
    <w:p w14:paraId="1788F959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t>Oświadczamy, że ofertą jesteśmy związani do dnia wskazanego w dokumentach zamówienia.</w:t>
      </w:r>
    </w:p>
    <w:p w14:paraId="7CD2962F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t>Do oferty załączamy/nie załączamy</w:t>
      </w:r>
      <w:r w:rsidRPr="007015DB">
        <w:rPr>
          <w:rStyle w:val="Odwoanieprzypisudolnego"/>
          <w:rFonts w:asciiTheme="majorHAnsi" w:hAnsiTheme="majorHAnsi" w:cstheme="majorHAnsi"/>
          <w:bCs/>
          <w:szCs w:val="24"/>
        </w:rPr>
        <w:footnoteReference w:id="1"/>
      </w:r>
      <w:r w:rsidRPr="007015DB">
        <w:rPr>
          <w:rFonts w:asciiTheme="majorHAnsi" w:hAnsiTheme="majorHAnsi" w:cstheme="majorHAnsi"/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</w:t>
      </w:r>
      <w:r w:rsidRPr="007015DB">
        <w:rPr>
          <w:rFonts w:asciiTheme="majorHAnsi" w:hAnsiTheme="majorHAnsi" w:cstheme="majorHAnsi"/>
          <w:bCs/>
          <w:iCs/>
          <w:szCs w:val="24"/>
        </w:rPr>
        <w:t xml:space="preserve">Informacje stanowiące tajemnicę przedsiębiorstwa w rozumieniu art. 11 ust. 4 ustawy z dnia 16 kwietnia 1993 r. </w:t>
      </w:r>
      <w:r w:rsidRPr="007015DB">
        <w:rPr>
          <w:rFonts w:asciiTheme="majorHAnsi" w:hAnsiTheme="majorHAnsi" w:cstheme="majorHAnsi"/>
          <w:bCs/>
          <w:iCs/>
          <w:szCs w:val="24"/>
        </w:rPr>
        <w:br/>
        <w:t>o zwalczaniu nieuczciwej konkurencji” (Dz. U. z 2022 r.  poz. 1233).</w:t>
      </w:r>
    </w:p>
    <w:p w14:paraId="35D87486" w14:textId="3DF09E7F" w:rsidR="00CF238B" w:rsidRPr="007015DB" w:rsidRDefault="00CF238B" w:rsidP="00CF238B">
      <w:pPr>
        <w:pStyle w:val="Tekstpodstawowywcity"/>
        <w:spacing w:line="276" w:lineRule="auto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  <w:bookmarkStart w:id="2" w:name="_Hlk127441350"/>
      <w:r w:rsidRPr="007015DB">
        <w:rPr>
          <w:rFonts w:asciiTheme="majorHAnsi" w:hAnsiTheme="majorHAnsi" w:cstheme="majorHAnsi"/>
          <w:bCs/>
          <w:szCs w:val="24"/>
        </w:rPr>
        <w:t xml:space="preserve">Wykonawca nie może zastrzec informacji </w:t>
      </w:r>
      <w:r w:rsidR="004D54D2">
        <w:rPr>
          <w:rFonts w:asciiTheme="majorHAnsi" w:hAnsiTheme="majorHAnsi" w:cstheme="majorHAnsi"/>
          <w:bCs/>
          <w:szCs w:val="24"/>
        </w:rPr>
        <w:t xml:space="preserve">o których mowa w </w:t>
      </w:r>
      <w:r w:rsidRPr="007015DB">
        <w:rPr>
          <w:rFonts w:asciiTheme="majorHAnsi" w:hAnsiTheme="majorHAnsi" w:cstheme="majorHAnsi"/>
          <w:bCs/>
          <w:szCs w:val="24"/>
        </w:rPr>
        <w:t xml:space="preserve">pkt 12.1 </w:t>
      </w:r>
      <w:proofErr w:type="spellStart"/>
      <w:r w:rsidR="004D54D2">
        <w:rPr>
          <w:rFonts w:asciiTheme="majorHAnsi" w:hAnsiTheme="majorHAnsi" w:cstheme="majorHAnsi"/>
          <w:bCs/>
          <w:szCs w:val="24"/>
        </w:rPr>
        <w:t>ppkt</w:t>
      </w:r>
      <w:proofErr w:type="spellEnd"/>
      <w:r w:rsidR="004D54D2">
        <w:rPr>
          <w:rFonts w:asciiTheme="majorHAnsi" w:hAnsiTheme="majorHAnsi" w:cstheme="majorHAnsi"/>
          <w:bCs/>
          <w:szCs w:val="24"/>
        </w:rPr>
        <w:t xml:space="preserve"> 3) </w:t>
      </w:r>
      <w:r w:rsidRPr="007015DB">
        <w:rPr>
          <w:rFonts w:asciiTheme="majorHAnsi" w:hAnsiTheme="majorHAnsi" w:cstheme="majorHAnsi"/>
          <w:bCs/>
          <w:szCs w:val="24"/>
        </w:rPr>
        <w:t>SWZ.</w:t>
      </w:r>
    </w:p>
    <w:p w14:paraId="4BFAFE70" w14:textId="4FD610FC" w:rsidR="00CF238B" w:rsidRPr="007015DB" w:rsidRDefault="00CF238B" w:rsidP="00CF238B">
      <w:pPr>
        <w:pStyle w:val="Tekstpodstawowywcity"/>
        <w:spacing w:line="276" w:lineRule="auto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t>Tajemnicą przedsiębiorstwa zostały objęte następujące dokumenty</w:t>
      </w:r>
      <w:r w:rsidR="008031A3">
        <w:rPr>
          <w:rFonts w:asciiTheme="majorHAnsi" w:hAnsiTheme="majorHAnsi" w:cstheme="majorHAnsi"/>
          <w:bCs/>
          <w:szCs w:val="24"/>
        </w:rPr>
        <w:t>:</w:t>
      </w:r>
      <w:r w:rsidRPr="007015DB">
        <w:rPr>
          <w:rFonts w:asciiTheme="majorHAnsi" w:hAnsiTheme="majorHAnsi" w:cstheme="majorHAnsi"/>
          <w:bCs/>
          <w:szCs w:val="24"/>
        </w:rPr>
        <w:t>…………………………………</w:t>
      </w:r>
    </w:p>
    <w:bookmarkEnd w:id="2"/>
    <w:p w14:paraId="76FFECA5" w14:textId="77777777" w:rsidR="00CF238B" w:rsidRPr="007015DB" w:rsidRDefault="00CF238B" w:rsidP="00CF238B">
      <w:pPr>
        <w:numPr>
          <w:ilvl w:val="0"/>
          <w:numId w:val="2"/>
        </w:numPr>
        <w:spacing w:line="240" w:lineRule="auto"/>
        <w:ind w:left="426"/>
        <w:rPr>
          <w:rFonts w:asciiTheme="majorHAnsi" w:hAnsiTheme="majorHAnsi" w:cstheme="majorHAnsi"/>
          <w:sz w:val="24"/>
        </w:rPr>
      </w:pPr>
      <w:r w:rsidRPr="007015DB">
        <w:rPr>
          <w:rFonts w:asciiTheme="majorHAnsi" w:hAnsiTheme="majorHAnsi" w:cstheme="majorHAnsi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53266D9A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pacing w:line="276" w:lineRule="auto"/>
        <w:ind w:left="426"/>
        <w:rPr>
          <w:rFonts w:asciiTheme="majorHAnsi" w:eastAsia="Calibri" w:hAnsiTheme="majorHAnsi" w:cstheme="majorHAnsi"/>
          <w:b/>
          <w:color w:val="000000"/>
          <w:szCs w:val="24"/>
        </w:rPr>
      </w:pPr>
      <w:r w:rsidRPr="007015DB">
        <w:rPr>
          <w:rFonts w:asciiTheme="majorHAnsi" w:hAnsiTheme="majorHAnsi" w:cstheme="majorHAnsi"/>
          <w:szCs w:val="24"/>
          <w:lang w:val="x-none" w:eastAsia="x-none"/>
        </w:rPr>
        <w:lastRenderedPageBreak/>
        <w:t xml:space="preserve">Oświadczam, że </w:t>
      </w:r>
      <w:r w:rsidRPr="007015DB">
        <w:rPr>
          <w:rFonts w:asciiTheme="majorHAnsi" w:hAnsiTheme="majorHAnsi" w:cstheme="majorHAnsi"/>
          <w:szCs w:val="24"/>
          <w:lang w:eastAsia="x-none"/>
        </w:rPr>
        <w:t>dostawy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 xml:space="preserve"> dotyczące przedmiotu zamówienia</w:t>
      </w:r>
      <w:r w:rsidRPr="007015DB">
        <w:rPr>
          <w:rFonts w:asciiTheme="majorHAnsi" w:hAnsiTheme="majorHAnsi" w:cstheme="majorHAnsi"/>
          <w:szCs w:val="24"/>
          <w:lang w:eastAsia="x-none"/>
        </w:rPr>
        <w:t>: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 xml:space="preserve"> </w:t>
      </w:r>
      <w:r w:rsidRPr="007015DB">
        <w:rPr>
          <w:rFonts w:asciiTheme="majorHAnsi" w:hAnsiTheme="majorHAnsi" w:cstheme="majorHAnsi"/>
          <w:b/>
          <w:szCs w:val="24"/>
          <w:lang w:val="x-none" w:eastAsia="x-none"/>
        </w:rPr>
        <w:t>będą/nie będą</w:t>
      </w:r>
      <w:r w:rsidRPr="007015DB">
        <w:rPr>
          <w:rFonts w:asciiTheme="majorHAnsi" w:hAnsiTheme="majorHAnsi" w:cstheme="majorHAnsi"/>
          <w:b/>
          <w:szCs w:val="24"/>
          <w:lang w:eastAsia="x-none"/>
        </w:rPr>
        <w:t>*</w:t>
      </w:r>
      <w:r w:rsidRPr="007015DB">
        <w:rPr>
          <w:rFonts w:asciiTheme="majorHAnsi" w:hAnsiTheme="majorHAnsi" w:cstheme="majorHAnsi"/>
          <w:b/>
          <w:szCs w:val="24"/>
          <w:lang w:val="x-none" w:eastAsia="x-none"/>
        </w:rPr>
        <w:t xml:space="preserve"> 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>prowadzić do powstania u Zamawiającego obowiązku</w:t>
      </w:r>
      <w:r w:rsidRPr="007015DB">
        <w:rPr>
          <w:rFonts w:asciiTheme="majorHAnsi" w:hAnsiTheme="majorHAnsi" w:cstheme="majorHAnsi"/>
          <w:szCs w:val="24"/>
          <w:lang w:eastAsia="x-none"/>
        </w:rPr>
        <w:t xml:space="preserve"> 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 xml:space="preserve">podatkowego zgodnie z przepisami o podatku od towarów i usług. </w:t>
      </w:r>
    </w:p>
    <w:p w14:paraId="044789EF" w14:textId="7777777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Powyższy obowiązek podatkowy będzie dotyczył zakresu wskazanego w poniższej tabeli:</w:t>
      </w:r>
    </w:p>
    <w:p w14:paraId="47835942" w14:textId="7777777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Theme="majorHAnsi" w:eastAsia="Calibri" w:hAnsiTheme="majorHAnsi" w:cstheme="majorHAnsi"/>
          <w:color w:val="000000"/>
          <w:sz w:val="24"/>
        </w:rPr>
      </w:pP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724"/>
        <w:gridCol w:w="2814"/>
        <w:gridCol w:w="2356"/>
        <w:gridCol w:w="2356"/>
      </w:tblGrid>
      <w:tr w:rsidR="00CF238B" w:rsidRPr="007015DB" w14:paraId="1827085D" w14:textId="77777777" w:rsidTr="00D97631">
        <w:trPr>
          <w:trHeight w:val="323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04251A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Lp.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100E0A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78D4C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F45328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Proponowana wartość VAT</w:t>
            </w:r>
          </w:p>
        </w:tc>
      </w:tr>
      <w:tr w:rsidR="00CF238B" w:rsidRPr="007015DB" w14:paraId="7E8180B9" w14:textId="77777777" w:rsidTr="00D97631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78A1AA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DED458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8508CA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AEF88A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</w:tr>
      <w:tr w:rsidR="00CF238B" w:rsidRPr="007015DB" w14:paraId="35CF3EBE" w14:textId="77777777" w:rsidTr="00D97631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9343B0F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3CA800B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9F1EC8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56CB102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</w:tr>
    </w:tbl>
    <w:p w14:paraId="6AA6CE85" w14:textId="7777777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*skreślić niepotrzebne</w:t>
      </w:r>
    </w:p>
    <w:p w14:paraId="1C4DB9CE" w14:textId="040E0C2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 xml:space="preserve">W przypadku nie skreślenia żadnej z powyższych pozycji, Zamawiający uzna, iż po stronie Zamawiającego nie powstanie obowiązek podatkowy. Powstanie obowiązku podatkowego </w:t>
      </w:r>
      <w:r w:rsidR="008031A3">
        <w:rPr>
          <w:rFonts w:asciiTheme="majorHAnsi" w:eastAsia="Calibri" w:hAnsiTheme="majorHAnsi" w:cstheme="majorHAnsi"/>
          <w:color w:val="000000"/>
          <w:sz w:val="24"/>
        </w:rPr>
        <w:br/>
      </w:r>
      <w:r w:rsidRPr="007015DB">
        <w:rPr>
          <w:rFonts w:asciiTheme="majorHAnsi" w:eastAsia="Calibri" w:hAnsiTheme="majorHAnsi" w:cstheme="majorHAnsi"/>
          <w:color w:val="000000"/>
          <w:sz w:val="24"/>
        </w:rPr>
        <w:t>u Zamawiającego będzie miało zastosowanie w przypadku:</w:t>
      </w:r>
    </w:p>
    <w:p w14:paraId="6CDDE67B" w14:textId="77777777" w:rsidR="00CF238B" w:rsidRPr="007015DB" w:rsidRDefault="00CF238B" w:rsidP="00CF238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wewnątrzwspólnotowego nabycia towarów,</w:t>
      </w:r>
    </w:p>
    <w:p w14:paraId="17DFE3F0" w14:textId="77777777" w:rsidR="00CF238B" w:rsidRPr="007015DB" w:rsidRDefault="00CF238B" w:rsidP="00CF238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Theme="majorHAnsi" w:hAnsiTheme="majorHAnsi" w:cstheme="majorHAnsi"/>
          <w:sz w:val="24"/>
          <w:lang w:eastAsia="x-none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importu usług lub towarów.</w:t>
      </w:r>
    </w:p>
    <w:bookmarkEnd w:id="1"/>
    <w:p w14:paraId="03382D5B" w14:textId="77777777" w:rsidR="00CF238B" w:rsidRPr="007015DB" w:rsidRDefault="00CF238B" w:rsidP="00CF238B">
      <w:p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</w:p>
    <w:p w14:paraId="1D30B442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 xml:space="preserve">Oferta nasza zawiera ................ kolejno ponumerowanych stron.  </w:t>
      </w:r>
    </w:p>
    <w:p w14:paraId="7080044B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Do oferty załączamy:</w:t>
      </w:r>
    </w:p>
    <w:p w14:paraId="795C992B" w14:textId="77777777" w:rsidR="00CF238B" w:rsidRPr="007015DB" w:rsidRDefault="00CF238B" w:rsidP="00CF238B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</w:rPr>
      </w:pPr>
      <w:r w:rsidRPr="007015DB">
        <w:rPr>
          <w:rFonts w:asciiTheme="majorHAnsi" w:hAnsiTheme="majorHAnsi" w:cstheme="majorHAnsi"/>
          <w:sz w:val="24"/>
        </w:rPr>
        <w:t>pełnomocnictwo osoby reprezentującej Wykonawcę w postępowaniu przetargowym, jeśli Wykonawca zamierza działać przez pełnomocnika</w:t>
      </w:r>
    </w:p>
    <w:p w14:paraId="706D01F3" w14:textId="77777777" w:rsidR="00CF238B" w:rsidRPr="007015DB" w:rsidRDefault="00CF238B" w:rsidP="00CF238B">
      <w:pPr>
        <w:spacing w:line="276" w:lineRule="auto"/>
        <w:rPr>
          <w:rFonts w:asciiTheme="majorHAnsi" w:hAnsiTheme="majorHAnsi" w:cstheme="majorHAnsi"/>
          <w:b/>
          <w:sz w:val="24"/>
        </w:rPr>
      </w:pPr>
    </w:p>
    <w:p w14:paraId="20F0C6E2" w14:textId="77777777" w:rsidR="00CF238B" w:rsidRPr="007015DB" w:rsidRDefault="00CF238B" w:rsidP="00CF238B">
      <w:pPr>
        <w:spacing w:line="276" w:lineRule="auto"/>
        <w:ind w:left="4248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..........................................................................</w:t>
      </w:r>
    </w:p>
    <w:p w14:paraId="500A8C77" w14:textId="77777777" w:rsidR="00CF238B" w:rsidRPr="007015DB" w:rsidRDefault="00CF238B" w:rsidP="00CF238B">
      <w:pPr>
        <w:spacing w:line="276" w:lineRule="auto"/>
        <w:ind w:left="4248"/>
        <w:rPr>
          <w:rFonts w:asciiTheme="majorHAnsi" w:hAnsiTheme="majorHAnsi" w:cstheme="majorHAnsi"/>
          <w:i/>
          <w:sz w:val="18"/>
          <w:szCs w:val="18"/>
          <w:lang w:eastAsia="zh-CN"/>
        </w:rPr>
      </w:pPr>
      <w:r w:rsidRPr="007015DB">
        <w:rPr>
          <w:rFonts w:asciiTheme="majorHAnsi" w:hAnsiTheme="majorHAnsi" w:cstheme="majorHAnsi"/>
          <w:i/>
          <w:sz w:val="18"/>
          <w:szCs w:val="18"/>
        </w:rPr>
        <w:t xml:space="preserve">Data i </w:t>
      </w:r>
      <w:r w:rsidRPr="007015DB">
        <w:rPr>
          <w:rFonts w:asciiTheme="majorHAnsi" w:hAnsiTheme="majorHAnsi" w:cstheme="majorHAnsi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3FBB8C32" w14:textId="77777777" w:rsidR="00CF238B" w:rsidRPr="007015DB" w:rsidRDefault="00CF238B" w:rsidP="00CF238B">
      <w:pPr>
        <w:shd w:val="clear" w:color="auto" w:fill="FFFFFF"/>
        <w:spacing w:after="160" w:line="276" w:lineRule="auto"/>
        <w:ind w:left="2520"/>
        <w:contextualSpacing/>
        <w:rPr>
          <w:rFonts w:asciiTheme="majorHAnsi" w:hAnsiTheme="majorHAnsi" w:cstheme="majorHAnsi"/>
          <w:i/>
          <w:sz w:val="24"/>
          <w:lang w:eastAsia="zh-CN"/>
        </w:rPr>
      </w:pPr>
    </w:p>
    <w:p w14:paraId="31E2BFE8" w14:textId="77777777" w:rsidR="00B92BFB" w:rsidRPr="007015DB" w:rsidRDefault="00B92BFB">
      <w:pPr>
        <w:rPr>
          <w:rFonts w:asciiTheme="majorHAnsi" w:hAnsiTheme="majorHAnsi" w:cstheme="majorHAnsi"/>
          <w:sz w:val="24"/>
        </w:rPr>
      </w:pPr>
    </w:p>
    <w:sectPr w:rsidR="00B92BFB" w:rsidRPr="007015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5C2D7" w14:textId="77777777" w:rsidR="00CF238B" w:rsidRDefault="00CF238B" w:rsidP="00CF238B">
      <w:pPr>
        <w:spacing w:line="240" w:lineRule="auto"/>
      </w:pPr>
      <w:r>
        <w:separator/>
      </w:r>
    </w:p>
  </w:endnote>
  <w:endnote w:type="continuationSeparator" w:id="0">
    <w:p w14:paraId="38DD0A7F" w14:textId="77777777" w:rsidR="00CF238B" w:rsidRDefault="00CF238B" w:rsidP="00CF2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C6D4" w14:textId="77777777" w:rsidR="00CF238B" w:rsidRDefault="00CF238B" w:rsidP="00CF238B">
      <w:pPr>
        <w:spacing w:line="240" w:lineRule="auto"/>
      </w:pPr>
      <w:r>
        <w:separator/>
      </w:r>
    </w:p>
  </w:footnote>
  <w:footnote w:type="continuationSeparator" w:id="0">
    <w:p w14:paraId="6A675CD6" w14:textId="77777777" w:rsidR="00CF238B" w:rsidRDefault="00CF238B" w:rsidP="00CF238B">
      <w:pPr>
        <w:spacing w:line="240" w:lineRule="auto"/>
      </w:pPr>
      <w:r>
        <w:continuationSeparator/>
      </w:r>
    </w:p>
  </w:footnote>
  <w:footnote w:id="1">
    <w:p w14:paraId="18FE2146" w14:textId="77777777" w:rsidR="00CF238B" w:rsidRPr="0080439B" w:rsidRDefault="00CF238B" w:rsidP="00CF238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7028" w14:textId="4D98B756" w:rsidR="00CF238B" w:rsidRPr="00CF238B" w:rsidRDefault="00CF238B" w:rsidP="00CF238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CF238B">
      <w:rPr>
        <w:rFonts w:ascii="Times New Roman" w:hAnsi="Times New Roman"/>
        <w:i/>
        <w:iCs/>
        <w:sz w:val="18"/>
        <w:szCs w:val="18"/>
      </w:rPr>
      <w:t>Załącznik nr 1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5BC"/>
    <w:multiLevelType w:val="hybridMultilevel"/>
    <w:tmpl w:val="ED9CF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72C5"/>
    <w:multiLevelType w:val="hybridMultilevel"/>
    <w:tmpl w:val="7B2239DC"/>
    <w:lvl w:ilvl="0" w:tplc="32F66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13125"/>
    <w:multiLevelType w:val="hybridMultilevel"/>
    <w:tmpl w:val="F1A02D46"/>
    <w:lvl w:ilvl="0" w:tplc="260055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7348">
    <w:abstractNumId w:val="2"/>
  </w:num>
  <w:num w:numId="2" w16cid:durableId="563376812">
    <w:abstractNumId w:val="5"/>
  </w:num>
  <w:num w:numId="3" w16cid:durableId="1464276042">
    <w:abstractNumId w:val="4"/>
  </w:num>
  <w:num w:numId="4" w16cid:durableId="70932365">
    <w:abstractNumId w:val="3"/>
  </w:num>
  <w:num w:numId="5" w16cid:durableId="1876887569">
    <w:abstractNumId w:val="1"/>
  </w:num>
  <w:num w:numId="6" w16cid:durableId="133333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8B"/>
    <w:rsid w:val="002509B7"/>
    <w:rsid w:val="002F2FCA"/>
    <w:rsid w:val="00456374"/>
    <w:rsid w:val="004D54D2"/>
    <w:rsid w:val="004F444A"/>
    <w:rsid w:val="00542AFA"/>
    <w:rsid w:val="007015DB"/>
    <w:rsid w:val="008031A3"/>
    <w:rsid w:val="008E4169"/>
    <w:rsid w:val="009B142B"/>
    <w:rsid w:val="00A21CE3"/>
    <w:rsid w:val="00AB65F0"/>
    <w:rsid w:val="00AD6EED"/>
    <w:rsid w:val="00B23125"/>
    <w:rsid w:val="00B72617"/>
    <w:rsid w:val="00B92BFB"/>
    <w:rsid w:val="00C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9DF8"/>
  <w15:chartTrackingRefBased/>
  <w15:docId w15:val="{051D7506-40FD-4B67-B409-9DC7C6A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38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F238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2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F23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F238B"/>
    <w:rPr>
      <w:rFonts w:ascii="Arial" w:eastAsia="Times New Roman" w:hAnsi="Arial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CF238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238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CF23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23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38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3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38B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aliases w:val="Obiekt,List Paragraph1,Wypunktowanie,normalny tekst,CW_Lista,Akapit z listą BS,Kolorowa lista — akcent 11,Akapit z listą4,Akapit z listą1,Średnia siatka 1 — akcent 21,sw tekst,Colorful List - Accent 11,Kolorowa lista — akcent 12,L1,Normal"/>
    <w:basedOn w:val="Normalny"/>
    <w:link w:val="AkapitzlistZnak"/>
    <w:uiPriority w:val="34"/>
    <w:qFormat/>
    <w:rsid w:val="008E4169"/>
    <w:pPr>
      <w:ind w:left="720"/>
      <w:contextualSpacing/>
    </w:pPr>
  </w:style>
  <w:style w:type="table" w:styleId="Tabela-Siatka">
    <w:name w:val="Table Grid"/>
    <w:basedOn w:val="Standardowy"/>
    <w:uiPriority w:val="39"/>
    <w:rsid w:val="008E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zeizaczniki">
    <w:name w:val="Formularze i załączniki"/>
    <w:rsid w:val="008E4169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,Akapit z listą BS Znak,Kolorowa lista — akcent 11 Znak,Akapit z listą4 Znak,Akapit z listą1 Znak,Średnia siatka 1 — akcent 21 Znak,sw tekst Znak"/>
    <w:link w:val="Akapitzlist"/>
    <w:uiPriority w:val="34"/>
    <w:qFormat/>
    <w:locked/>
    <w:rsid w:val="008E4169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30C0-8DA9-4F7B-9037-74AE5297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5</cp:revision>
  <dcterms:created xsi:type="dcterms:W3CDTF">2025-02-20T09:15:00Z</dcterms:created>
  <dcterms:modified xsi:type="dcterms:W3CDTF">2025-02-21T11:07:00Z</dcterms:modified>
</cp:coreProperties>
</file>