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3A5AD76A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związku z ogłoszonym postępowaniem przetargowym na </w:t>
      </w:r>
      <w:r w:rsidR="005C0D68" w:rsidRPr="005C0D68">
        <w:rPr>
          <w:rFonts w:ascii="Times New Roman" w:hAnsi="Times New Roman"/>
          <w:iCs/>
          <w:szCs w:val="22"/>
        </w:rPr>
        <w:t>roboty budowlane polegające na remoncie balkonów budynku mieszkalnego WSSE „INVEST - PARK” sp. z o.o. przy ul. Orkana 22 w Wałbrzychu na działce 359/1 obręb nr 7 Piaskowa Góra</w:t>
      </w:r>
      <w:r w:rsidR="00F95D77">
        <w:rPr>
          <w:rFonts w:ascii="Times New Roman" w:hAnsi="Times New Roman"/>
          <w:iCs/>
          <w:szCs w:val="22"/>
        </w:rPr>
        <w:t xml:space="preserve"> – II Postępowanie</w:t>
      </w:r>
      <w:r w:rsidRPr="006C520F">
        <w:rPr>
          <w:rFonts w:ascii="Times New Roman" w:hAnsi="Times New Roman"/>
          <w:sz w:val="24"/>
        </w:rPr>
        <w:t xml:space="preserve"> (dalej: Postępowanie)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6A1B57A" w14:textId="54BAB821" w:rsidR="00B92BFB" w:rsidRDefault="000D6BEF" w:rsidP="00C369F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t>Dane osobowe nie będą podlegały profilowaniu, jak też w oparciu o  podane dane nie będą podejmowane zautomatyzowane decyzje</w:t>
      </w:r>
      <w:r w:rsidR="00C369FE">
        <w:t>.</w:t>
      </w:r>
      <w:r w:rsidRPr="0031560F">
        <w:t xml:space="preserve">                                                                                       </w:t>
      </w:r>
    </w:p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D6BEF"/>
    <w:rsid w:val="005C0D68"/>
    <w:rsid w:val="00B92BFB"/>
    <w:rsid w:val="00C369FE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4</cp:revision>
  <cp:lastPrinted>2023-07-03T07:30:00Z</cp:lastPrinted>
  <dcterms:created xsi:type="dcterms:W3CDTF">2023-05-24T11:05:00Z</dcterms:created>
  <dcterms:modified xsi:type="dcterms:W3CDTF">2023-08-10T08:13:00Z</dcterms:modified>
</cp:coreProperties>
</file>