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59BC" w14:textId="1C3CC6B3" w:rsidR="008331CF" w:rsidRPr="007C4E2C" w:rsidRDefault="008331CF" w:rsidP="00A04E3E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>Specyfikacja poszczególnych urządzeń oferowanych przez Wykonawcę</w:t>
      </w:r>
    </w:p>
    <w:p w14:paraId="629F9326" w14:textId="38CDCFE4" w:rsidR="006C05CE" w:rsidRPr="007C4E2C" w:rsidRDefault="006C05CE" w:rsidP="00A04E3E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D237A0F" w14:textId="0426CBA4" w:rsidR="00D4069F" w:rsidRPr="007C4E2C" w:rsidRDefault="00D4069F" w:rsidP="00A04E3E">
      <w:pPr>
        <w:pStyle w:val="Nagwek1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C4E2C">
        <w:rPr>
          <w:rFonts w:ascii="Times New Roman" w:hAnsi="Times New Roman" w:cs="Times New Roman"/>
          <w:sz w:val="20"/>
          <w:szCs w:val="20"/>
        </w:rPr>
        <w:t>Serwery (2 SZT.) - wymagania</w:t>
      </w:r>
    </w:p>
    <w:tbl>
      <w:tblPr>
        <w:tblStyle w:val="TableGrid"/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right w:w="67" w:type="dxa"/>
        </w:tblCellMar>
        <w:tblLook w:val="04A0" w:firstRow="1" w:lastRow="0" w:firstColumn="1" w:lastColumn="0" w:noHBand="0" w:noVBand="1"/>
      </w:tblPr>
      <w:tblGrid>
        <w:gridCol w:w="1419"/>
        <w:gridCol w:w="6662"/>
        <w:gridCol w:w="7371"/>
      </w:tblGrid>
      <w:tr w:rsidR="00D4069F" w:rsidRPr="007C4E2C" w14:paraId="0AE404DE" w14:textId="5248059A" w:rsidTr="00290A10">
        <w:trPr>
          <w:cantSplit/>
        </w:trPr>
        <w:tc>
          <w:tcPr>
            <w:tcW w:w="1419" w:type="dxa"/>
          </w:tcPr>
          <w:p w14:paraId="533A3804" w14:textId="77777777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662" w:type="dxa"/>
          </w:tcPr>
          <w:p w14:paraId="7B83D089" w14:textId="5F1AD5AA" w:rsidR="00D4069F" w:rsidRPr="007C4E2C" w:rsidRDefault="00D4069F" w:rsidP="00A04E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OPIS WYMAGAŃ I</w:t>
            </w:r>
            <w:r w:rsidR="00A04E3E" w:rsidRPr="007C4E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7371" w:type="dxa"/>
          </w:tcPr>
          <w:p w14:paraId="300BD7BD" w14:textId="7EAA3FBE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SPEŁNIENIE WYMAGAŃ</w:t>
            </w:r>
          </w:p>
        </w:tc>
      </w:tr>
      <w:tr w:rsidR="00D4069F" w:rsidRPr="007C4E2C" w14:paraId="73C00993" w14:textId="51602BA0" w:rsidTr="00290A10">
        <w:trPr>
          <w:cantSplit/>
        </w:trPr>
        <w:tc>
          <w:tcPr>
            <w:tcW w:w="1419" w:type="dxa"/>
          </w:tcPr>
          <w:p w14:paraId="3041BA4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Obudowa  </w:t>
            </w:r>
          </w:p>
          <w:p w14:paraId="649357C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397EB6B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RACK 19”, </w:t>
            </w:r>
          </w:p>
          <w:p w14:paraId="039A88E5" w14:textId="3775B3C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Maksymalna wysokość 2U.</w:t>
            </w:r>
          </w:p>
          <w:p w14:paraId="5A825D6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Zamykany, zdejmowany panel przedni chroniący przed nieuprawionym dostępem do dysków.</w:t>
            </w:r>
          </w:p>
          <w:p w14:paraId="5645482D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Szyny montażowe wraz z ramieniem do prowadzenia kabli, umożliwiającymi serwisowanie serwera w szafie Rack bez wyłączania. </w:t>
            </w:r>
          </w:p>
          <w:p w14:paraId="3AEEBC7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Gniazda na dyski 2,5” min. 8. </w:t>
            </w:r>
          </w:p>
        </w:tc>
        <w:tc>
          <w:tcPr>
            <w:tcW w:w="7371" w:type="dxa"/>
          </w:tcPr>
          <w:p w14:paraId="165DCEB0" w14:textId="42AB558C" w:rsidR="00D4069F" w:rsidRPr="007C4E2C" w:rsidRDefault="00D4069F" w:rsidP="00A04E3E">
            <w:pPr>
              <w:spacing w:line="276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RACK:  ….. </w:t>
            </w:r>
            <w:r w:rsidR="00AC423D" w:rsidRPr="007C4E2C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74FE6BE2" w14:textId="767A87D9" w:rsidR="00D4069F" w:rsidRPr="007C4E2C" w:rsidRDefault="00D4069F" w:rsidP="00A04E3E">
            <w:pPr>
              <w:spacing w:line="276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Wysokość: ………..U</w:t>
            </w:r>
          </w:p>
          <w:p w14:paraId="46937C2C" w14:textId="30280D72" w:rsidR="00D4069F" w:rsidRPr="007C4E2C" w:rsidRDefault="00D4069F" w:rsidP="00A04E3E">
            <w:pPr>
              <w:spacing w:line="276" w:lineRule="auto"/>
              <w:ind w:left="288" w:hanging="288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Zamykany, zdejmowany panel przedni chroniący przed nieuprawionym dostępem do dysków.</w:t>
            </w:r>
          </w:p>
          <w:p w14:paraId="230F8B8A" w14:textId="466F1FC8" w:rsidR="00D4069F" w:rsidRPr="007C4E2C" w:rsidRDefault="00D4069F" w:rsidP="00A04E3E">
            <w:pPr>
              <w:spacing w:line="276" w:lineRule="auto"/>
              <w:ind w:left="288" w:hanging="288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="00A04E3E"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Szyny montażowe wraz z ramieniem do prowadzenia kabli, umożliwiającymi serwisowanie serwera w szafie Rack bez wyłączania. </w:t>
            </w:r>
          </w:p>
          <w:p w14:paraId="64F31D5D" w14:textId="6A8175B3" w:rsidR="00D4069F" w:rsidRPr="007C4E2C" w:rsidRDefault="00D4069F" w:rsidP="00A04E3E">
            <w:pPr>
              <w:spacing w:line="276" w:lineRule="auto"/>
              <w:ind w:left="14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Gniazda na dyski: wielkość:….”</w:t>
            </w:r>
          </w:p>
          <w:p w14:paraId="71767B47" w14:textId="00585173" w:rsidR="00D4069F" w:rsidRPr="007C4E2C" w:rsidRDefault="00D4069F" w:rsidP="00A04E3E">
            <w:pPr>
              <w:spacing w:line="276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Gniazda na dyski: </w:t>
            </w:r>
            <w:r w:rsidR="00B53268" w:rsidRPr="007C4E2C">
              <w:rPr>
                <w:rFonts w:ascii="Times New Roman" w:hAnsi="Times New Roman"/>
                <w:sz w:val="20"/>
                <w:szCs w:val="20"/>
              </w:rPr>
              <w:t>i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lość:… </w:t>
            </w:r>
          </w:p>
        </w:tc>
      </w:tr>
      <w:tr w:rsidR="00D4069F" w:rsidRPr="007C4E2C" w14:paraId="20BDFBC8" w14:textId="6964510C" w:rsidTr="00290A10">
        <w:trPr>
          <w:cantSplit/>
        </w:trPr>
        <w:tc>
          <w:tcPr>
            <w:tcW w:w="1419" w:type="dxa"/>
          </w:tcPr>
          <w:p w14:paraId="05A4D27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Procesory </w:t>
            </w:r>
          </w:p>
        </w:tc>
        <w:tc>
          <w:tcPr>
            <w:tcW w:w="6662" w:type="dxa"/>
          </w:tcPr>
          <w:p w14:paraId="1F2B554F" w14:textId="0B3BC9D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Ilość procesorów – 1 </w:t>
            </w:r>
            <w:r w:rsidR="00B53268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(serwer musi być jednoprocesorowy)</w:t>
            </w:r>
          </w:p>
          <w:p w14:paraId="5C747A02" w14:textId="761DA40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Ilość rdzeni w jednym procesorze – 20. </w:t>
            </w:r>
          </w:p>
          <w:p w14:paraId="7B79956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Taktowanie procesora – min. 2,1 GHz </w:t>
            </w:r>
          </w:p>
          <w:p w14:paraId="0265D29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Szyna pamięci min. 2667 MHz </w:t>
            </w:r>
          </w:p>
          <w:p w14:paraId="174B83B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Klasa procesora x86 </w:t>
            </w:r>
          </w:p>
          <w:p w14:paraId="47085C5F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procesora - 64 bitowy</w:t>
            </w:r>
          </w:p>
          <w:p w14:paraId="26CC7A09" w14:textId="2209197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Wskaźnik wydajności procesora zgodny z rankingiem procesorów prezentowanym na stronie http://www.cpubenchmark.net/high_end_cpus.html - nie niższy niż 25 916 i równocześnie wskaźnik wydajności przy obsłudze pojedynczego wątku (Single Thread Rating) nie niższy niż 2210 Mops/sek na dzień </w:t>
            </w:r>
            <w:r w:rsidR="002868D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7C4E2C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.07</w:t>
            </w: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.2023r.</w:t>
            </w:r>
          </w:p>
          <w:p w14:paraId="0D7276B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Model procesora składający się na oferowany serwer musi być uwzględniony w tym rankingu (na wypadek niedostępności strony WWW  Zamawiający będzie posiadał jej statyczną kopię, którą w razie potrzeby udostępni).</w:t>
            </w:r>
          </w:p>
          <w:p w14:paraId="7B416DAC" w14:textId="59E37C9E" w:rsidR="00D4069F" w:rsidRPr="007C4E2C" w:rsidRDefault="00B53268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</w:t>
            </w:r>
            <w:r w:rsidR="00D4069F" w:rsidRPr="007C4E2C">
              <w:rPr>
                <w:rFonts w:ascii="Times New Roman" w:hAnsi="Times New Roman"/>
                <w:sz w:val="20"/>
                <w:szCs w:val="20"/>
              </w:rPr>
              <w:t>aksymalna rozpraszana moc pojedynczego procesora nie może przekraczać 125W (TDP = 125W)</w:t>
            </w:r>
          </w:p>
          <w:p w14:paraId="181950D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Przykład procesora spełniającego wymagania: Intel Gold 5218R@ 2.10GHz</w:t>
            </w:r>
          </w:p>
          <w:p w14:paraId="3DFBEC6B" w14:textId="77777777" w:rsidR="00B53268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Wymagana liczba procesorów wynika z posiadanej licencji dla środowiska WMware vSphere </w:t>
            </w:r>
            <w:r w:rsidR="00B53268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oraz Windows Server.</w:t>
            </w:r>
          </w:p>
          <w:p w14:paraId="07429796" w14:textId="32E95F5B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Podana liczba rdzeni procesora wynika z założonego wcześniej i realizowanego już w odrębnych zamówieniach pokrycia licencjami tworzonych maszyn wirtualnych z systemem Microsoft Windows Server 2022 Standard – licencjonowanie to opiera się na ilości rdzeni procesorów i wymusza ścisłą korelację ilości rdzeni w serwerze z ilością maszyn wirtualnych i wymaganą ilością posiadanych licencji serwerowych.</w:t>
            </w:r>
          </w:p>
        </w:tc>
        <w:tc>
          <w:tcPr>
            <w:tcW w:w="7371" w:type="dxa"/>
          </w:tcPr>
          <w:p w14:paraId="59C114F5" w14:textId="1EF17726" w:rsidR="00D4069F" w:rsidRPr="007C4E2C" w:rsidRDefault="00D4069F" w:rsidP="00A04E3E">
            <w:pPr>
              <w:spacing w:line="276" w:lineRule="auto"/>
              <w:ind w:left="29" w:right="7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Nazwa producenta: …………………….</w:t>
            </w:r>
          </w:p>
          <w:p w14:paraId="3074C200" w14:textId="7DDD71BD" w:rsidR="00D4069F" w:rsidRPr="007C4E2C" w:rsidRDefault="00D4069F" w:rsidP="00A04E3E">
            <w:pPr>
              <w:spacing w:line="276" w:lineRule="auto"/>
              <w:ind w:left="29" w:right="7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Model: …………………………</w:t>
            </w:r>
          </w:p>
          <w:p w14:paraId="1E11AF9B" w14:textId="041F5BE0" w:rsidR="00D4069F" w:rsidRPr="007C4E2C" w:rsidRDefault="00D4069F" w:rsidP="00A04E3E">
            <w:pPr>
              <w:spacing w:line="276" w:lineRule="auto"/>
              <w:ind w:left="29" w:right="438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  <w:r w:rsidR="00B53268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procesorów</w:t>
            </w: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:  …….</w:t>
            </w:r>
          </w:p>
          <w:p w14:paraId="7CD9ACC6" w14:textId="48FD8F69" w:rsidR="00D4069F" w:rsidRPr="007C4E2C" w:rsidRDefault="00D4069F" w:rsidP="00A04E3E">
            <w:pPr>
              <w:spacing w:line="276" w:lineRule="auto"/>
              <w:ind w:left="29" w:right="-7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Ilość rdzeni w jednym procesorze: …….</w:t>
            </w:r>
          </w:p>
          <w:p w14:paraId="5912FE9E" w14:textId="1738304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Taktowanie procesora:….. GHz </w:t>
            </w:r>
          </w:p>
          <w:p w14:paraId="48BECC0A" w14:textId="1BE5017D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Szyna pamięci: ……. MHz </w:t>
            </w:r>
          </w:p>
          <w:p w14:paraId="5AA670E6" w14:textId="1C4E5E7E" w:rsidR="00D4069F" w:rsidRPr="007C4E2C" w:rsidRDefault="00D4069F" w:rsidP="00A04E3E">
            <w:pPr>
              <w:spacing w:line="276" w:lineRule="auto"/>
              <w:ind w:left="29" w:right="-71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Klasa procesora:….. </w:t>
            </w:r>
          </w:p>
          <w:p w14:paraId="3E461C85" w14:textId="0771342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procesora:….. bitowy</w:t>
            </w:r>
          </w:p>
          <w:p w14:paraId="32FC6055" w14:textId="7AF530E0" w:rsidR="00D4069F" w:rsidRPr="007C4E2C" w:rsidRDefault="00D4069F" w:rsidP="00A04E3E">
            <w:pPr>
              <w:spacing w:line="276" w:lineRule="auto"/>
              <w:ind w:left="29" w:right="27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Wskaźnik wydajności procesora zgodny z rankingiem procesorów prezentowanym na stronie http://www.cpubenchmark.net/high_end_cpus.html - ............ na dzień </w:t>
            </w:r>
            <w:r w:rsidR="002868D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7C4E2C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.07</w:t>
            </w: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.2023r.</w:t>
            </w:r>
          </w:p>
          <w:p w14:paraId="22C0E28D" w14:textId="2E1575E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Wskaźnik wydajności przy obsłudze pojedynczego wątku (Single Thread Rating) …………….. Mops/sek na dzień </w:t>
            </w:r>
            <w:r w:rsidR="002868D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7C4E2C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.07</w:t>
            </w: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.2023r.</w:t>
            </w:r>
          </w:p>
          <w:p w14:paraId="488615BF" w14:textId="7BC7C77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Maksymalna rozpraszana moc pojedynczego procesora ………W</w:t>
            </w:r>
          </w:p>
        </w:tc>
      </w:tr>
      <w:tr w:rsidR="00D4069F" w:rsidRPr="007C4E2C" w14:paraId="2DC76219" w14:textId="5AFD18CD" w:rsidTr="00290A10">
        <w:trPr>
          <w:cantSplit/>
        </w:trPr>
        <w:tc>
          <w:tcPr>
            <w:tcW w:w="1419" w:type="dxa"/>
          </w:tcPr>
          <w:p w14:paraId="1047E2D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Pamięć operacyjna </w:t>
            </w:r>
          </w:p>
        </w:tc>
        <w:tc>
          <w:tcPr>
            <w:tcW w:w="6662" w:type="dxa"/>
          </w:tcPr>
          <w:p w14:paraId="30D604C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Typ - DDR4, </w:t>
            </w:r>
          </w:p>
          <w:p w14:paraId="1D81583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Kość pamięci o pojemności 32 GB, 2933 MHz, </w:t>
            </w:r>
          </w:p>
          <w:p w14:paraId="0622631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Zainstalowane min. 256 GB, </w:t>
            </w:r>
          </w:p>
          <w:p w14:paraId="703F4D4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Obsługa zabezpieczeń: Advanced ECC lub SDDC, </w:t>
            </w:r>
          </w:p>
          <w:p w14:paraId="47848F4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Serwer musi posiadać minimum 24 gniazd pamięci RAM na płycie głównej, </w:t>
            </w:r>
          </w:p>
          <w:p w14:paraId="4379ABF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Możliwość rozszerzenia pamięci do 1.5 TB. </w:t>
            </w:r>
          </w:p>
        </w:tc>
        <w:tc>
          <w:tcPr>
            <w:tcW w:w="7371" w:type="dxa"/>
          </w:tcPr>
          <w:p w14:paraId="501A31E3" w14:textId="39C216A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Typ - ……………., </w:t>
            </w:r>
          </w:p>
          <w:p w14:paraId="17F8BFB0" w14:textId="5B023C0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Kość pamięci o pojemności …………. GB, …………. MHz, </w:t>
            </w:r>
          </w:p>
          <w:p w14:paraId="3CDE7DD5" w14:textId="51BF0CB5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Zainstalowane ……………… GB, </w:t>
            </w:r>
          </w:p>
          <w:p w14:paraId="3E8E2560" w14:textId="0DA9737B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Obsługa zabezpieczeń: ……………………….., </w:t>
            </w:r>
          </w:p>
          <w:p w14:paraId="6E3CBB46" w14:textId="7634CFE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Serwer posiada minimum ………… gniazd pamięci RAM na płycie głównej, </w:t>
            </w:r>
          </w:p>
          <w:p w14:paraId="3AAD5733" w14:textId="564C471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Możliwość rozszerzenia pamięci do ……………. TB.</w:t>
            </w:r>
          </w:p>
        </w:tc>
      </w:tr>
      <w:tr w:rsidR="00D4069F" w:rsidRPr="007C4E2C" w14:paraId="2FFB30E2" w14:textId="26F71A7E" w:rsidTr="00290A10">
        <w:trPr>
          <w:cantSplit/>
        </w:trPr>
        <w:tc>
          <w:tcPr>
            <w:tcW w:w="1419" w:type="dxa"/>
          </w:tcPr>
          <w:p w14:paraId="29291F5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Dyski twarde </w:t>
            </w:r>
          </w:p>
        </w:tc>
        <w:tc>
          <w:tcPr>
            <w:tcW w:w="6662" w:type="dxa"/>
          </w:tcPr>
          <w:p w14:paraId="29A4BD3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Zainstalowana wewnątrz obudowy karta rozruchowa PCIe z zainstalowanymi minimum 2 dyskami o pojemności min. 480GB NVME RAID 1 umożliwiająca uruchomienie systemu operacyjnego. </w:t>
            </w:r>
          </w:p>
        </w:tc>
        <w:tc>
          <w:tcPr>
            <w:tcW w:w="7371" w:type="dxa"/>
          </w:tcPr>
          <w:p w14:paraId="70C01AE1" w14:textId="74FAF17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Zainstalowana wewnątrz obudowy karta rozruchowa PCIe z zainstalowanymi …………. dyskami o pojemności …………GB NVME RAID 1 umożliwiająca uruchomienie systemu operacyjnego.</w:t>
            </w:r>
          </w:p>
        </w:tc>
      </w:tr>
      <w:tr w:rsidR="00D4069F" w:rsidRPr="007C4E2C" w14:paraId="4467A04C" w14:textId="14D4120B" w:rsidTr="007C4E2C">
        <w:trPr>
          <w:cantSplit/>
          <w:trHeight w:val="364"/>
        </w:trPr>
        <w:tc>
          <w:tcPr>
            <w:tcW w:w="1419" w:type="dxa"/>
          </w:tcPr>
          <w:p w14:paraId="582763C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Karta graficzna </w:t>
            </w:r>
          </w:p>
        </w:tc>
        <w:tc>
          <w:tcPr>
            <w:tcW w:w="6662" w:type="dxa"/>
          </w:tcPr>
          <w:p w14:paraId="0DC11C4E" w14:textId="72F2238E" w:rsidR="00D4069F" w:rsidRPr="007C4E2C" w:rsidRDefault="00D4069F" w:rsidP="007C4E2C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Zintegrowana karta graficzna </w:t>
            </w:r>
          </w:p>
        </w:tc>
        <w:tc>
          <w:tcPr>
            <w:tcW w:w="7371" w:type="dxa"/>
          </w:tcPr>
          <w:p w14:paraId="26C4DD7B" w14:textId="4E4AF2A6" w:rsidR="00D4069F" w:rsidRPr="007C4E2C" w:rsidRDefault="003B3EF2" w:rsidP="007C4E2C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069F" w:rsidRPr="007C4E2C">
              <w:rPr>
                <w:rFonts w:ascii="Times New Roman" w:hAnsi="Times New Roman"/>
                <w:sz w:val="20"/>
                <w:szCs w:val="20"/>
              </w:rPr>
              <w:t xml:space="preserve">Zintegrowana karta graficzna </w:t>
            </w:r>
          </w:p>
        </w:tc>
      </w:tr>
      <w:tr w:rsidR="00D4069F" w:rsidRPr="007C4E2C" w14:paraId="37F67CB1" w14:textId="697174F9" w:rsidTr="00290A10">
        <w:trPr>
          <w:cantSplit/>
        </w:trPr>
        <w:tc>
          <w:tcPr>
            <w:tcW w:w="1419" w:type="dxa"/>
          </w:tcPr>
          <w:p w14:paraId="2104072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Sloty rozszerzeń </w:t>
            </w:r>
          </w:p>
        </w:tc>
        <w:tc>
          <w:tcPr>
            <w:tcW w:w="6662" w:type="dxa"/>
          </w:tcPr>
          <w:p w14:paraId="32927746" w14:textId="43C9FAC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Serwer musi posiadać minimum </w:t>
            </w:r>
            <w:r w:rsidR="003B3EF2" w:rsidRPr="007C4E2C">
              <w:rPr>
                <w:rFonts w:ascii="Times New Roman" w:hAnsi="Times New Roman"/>
                <w:sz w:val="20"/>
                <w:szCs w:val="20"/>
              </w:rPr>
              <w:t>3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aktywne gniazda PCI-Express, </w:t>
            </w:r>
          </w:p>
        </w:tc>
        <w:tc>
          <w:tcPr>
            <w:tcW w:w="7371" w:type="dxa"/>
          </w:tcPr>
          <w:p w14:paraId="40A164A0" w14:textId="0C245C40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Serwer posiada ….. aktywne gniazda PCI-Express</w:t>
            </w:r>
          </w:p>
        </w:tc>
      </w:tr>
      <w:tr w:rsidR="00D4069F" w:rsidRPr="007C4E2C" w14:paraId="4630ADF4" w14:textId="0A9E24BF" w:rsidTr="00290A10">
        <w:trPr>
          <w:cantSplit/>
        </w:trPr>
        <w:tc>
          <w:tcPr>
            <w:tcW w:w="1419" w:type="dxa"/>
          </w:tcPr>
          <w:p w14:paraId="3BAE358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Zasilacze </w:t>
            </w:r>
          </w:p>
        </w:tc>
        <w:tc>
          <w:tcPr>
            <w:tcW w:w="6662" w:type="dxa"/>
          </w:tcPr>
          <w:p w14:paraId="2548C48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- min. 2 szt. </w:t>
            </w:r>
          </w:p>
          <w:p w14:paraId="73A931C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Redundantne,  </w:t>
            </w:r>
          </w:p>
          <w:p w14:paraId="3CE6C5D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Typ - HotPlug </w:t>
            </w:r>
          </w:p>
          <w:p w14:paraId="7C4034A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Moc – min. 800W każdy </w:t>
            </w:r>
          </w:p>
        </w:tc>
        <w:tc>
          <w:tcPr>
            <w:tcW w:w="7371" w:type="dxa"/>
          </w:tcPr>
          <w:p w14:paraId="43965955" w14:textId="3570670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- ………. szt. </w:t>
            </w:r>
          </w:p>
          <w:p w14:paraId="79EDFB99" w14:textId="3063022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Redundantne,  </w:t>
            </w:r>
          </w:p>
          <w:p w14:paraId="39DA2819" w14:textId="182E922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- ………….</w:t>
            </w:r>
          </w:p>
          <w:p w14:paraId="6FF465F6" w14:textId="25C54C9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Moc – ………..W każdy</w:t>
            </w:r>
          </w:p>
        </w:tc>
      </w:tr>
      <w:tr w:rsidR="00D4069F" w:rsidRPr="007C4E2C" w14:paraId="1D76DA28" w14:textId="0DF87F83" w:rsidTr="00290A10">
        <w:trPr>
          <w:cantSplit/>
        </w:trPr>
        <w:tc>
          <w:tcPr>
            <w:tcW w:w="1419" w:type="dxa"/>
          </w:tcPr>
          <w:p w14:paraId="716C0F9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Interfejsy sieciowe Ethernet </w:t>
            </w:r>
          </w:p>
        </w:tc>
        <w:tc>
          <w:tcPr>
            <w:tcW w:w="6662" w:type="dxa"/>
          </w:tcPr>
          <w:p w14:paraId="599F28E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4 porty każdy 10/25 Gb/s, </w:t>
            </w:r>
          </w:p>
          <w:p w14:paraId="49F0713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2 porty RJ-45, każdy 10 Gb/s,   </w:t>
            </w:r>
          </w:p>
          <w:p w14:paraId="28353D2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1 port RJ-45 1 Gb/s na potrzeby karty zdalnego zarządzania. </w:t>
            </w:r>
          </w:p>
        </w:tc>
        <w:tc>
          <w:tcPr>
            <w:tcW w:w="7371" w:type="dxa"/>
          </w:tcPr>
          <w:p w14:paraId="37A00453" w14:textId="4A0EF0CF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 (ilość) porty każdy 10/25 Gb/s, </w:t>
            </w:r>
          </w:p>
          <w:p w14:paraId="10D2BA06" w14:textId="3196CB7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 (ilość) porty RJ-45, każdy 10 Gb/s,   </w:t>
            </w:r>
          </w:p>
          <w:p w14:paraId="114082DC" w14:textId="17A7968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…………. (ilość) port RJ-45 1 Gb/s na potrzeby karty zdalnego zarządzania.</w:t>
            </w:r>
          </w:p>
        </w:tc>
      </w:tr>
      <w:tr w:rsidR="00D4069F" w:rsidRPr="007C4E2C" w14:paraId="2FF24A2B" w14:textId="72E8E339" w:rsidTr="00290A10">
        <w:trPr>
          <w:cantSplit/>
        </w:trPr>
        <w:tc>
          <w:tcPr>
            <w:tcW w:w="1419" w:type="dxa"/>
          </w:tcPr>
          <w:p w14:paraId="3F3C0A4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Porty </w:t>
            </w:r>
          </w:p>
        </w:tc>
        <w:tc>
          <w:tcPr>
            <w:tcW w:w="6662" w:type="dxa"/>
          </w:tcPr>
          <w:p w14:paraId="7D621BA1" w14:textId="56E48425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3 porty </w:t>
            </w:r>
            <w:r w:rsidR="003B3EF2" w:rsidRPr="007C4E2C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USB 3.0, </w:t>
            </w:r>
          </w:p>
          <w:p w14:paraId="37CADC4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Min. 1 port VGA</w:t>
            </w:r>
          </w:p>
          <w:p w14:paraId="7C71AC7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dostępnych złącz VGA i USB nie może być osiągnięta poprzez stosowanie zewnętrznych przejściówek, rozgałęziaczy czy dodatkowych kart rozszerzeń zajmujących jakikolwiek slot PCI Express serwera</w:t>
            </w:r>
          </w:p>
        </w:tc>
        <w:tc>
          <w:tcPr>
            <w:tcW w:w="7371" w:type="dxa"/>
          </w:tcPr>
          <w:p w14:paraId="6AFA6043" w14:textId="43FC1EC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 (ilość) porty </w:t>
            </w:r>
            <w:r w:rsidR="003B3EF2" w:rsidRPr="007C4E2C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USB 3.0, </w:t>
            </w:r>
          </w:p>
          <w:p w14:paraId="224BE287" w14:textId="50A1149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…………. (ilość) port VGA</w:t>
            </w:r>
          </w:p>
          <w:p w14:paraId="6B61EF7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69F" w:rsidRPr="007C4E2C" w14:paraId="14F938AD" w14:textId="272CF935" w:rsidTr="00290A10">
        <w:trPr>
          <w:cantSplit/>
        </w:trPr>
        <w:tc>
          <w:tcPr>
            <w:tcW w:w="1419" w:type="dxa"/>
          </w:tcPr>
          <w:p w14:paraId="055E106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Diagnostyka</w:t>
            </w:r>
          </w:p>
        </w:tc>
        <w:tc>
          <w:tcPr>
            <w:tcW w:w="6662" w:type="dxa"/>
          </w:tcPr>
          <w:p w14:paraId="04A6FB0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Na froncie obudowy umieszczone widoczne elementy sygnalizacyjne do informowania o stanie poprawnej pracy lub awarii urządzenia. </w:t>
            </w:r>
          </w:p>
        </w:tc>
        <w:tc>
          <w:tcPr>
            <w:tcW w:w="7371" w:type="dxa"/>
          </w:tcPr>
          <w:p w14:paraId="036130A9" w14:textId="370BE93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Na froncie obudowy umieszczone widoczne elementy sygnalizacyjne do informowania o stanie poprawnej pracy lub awarii urządzenia.</w:t>
            </w:r>
          </w:p>
        </w:tc>
      </w:tr>
      <w:tr w:rsidR="00D4069F" w:rsidRPr="007C4E2C" w14:paraId="2EE3B175" w14:textId="42948508" w:rsidTr="00290A10">
        <w:trPr>
          <w:cantSplit/>
        </w:trPr>
        <w:tc>
          <w:tcPr>
            <w:tcW w:w="1419" w:type="dxa"/>
          </w:tcPr>
          <w:p w14:paraId="73DA835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Wsparcie dla systemów operacyjnych</w:t>
            </w:r>
          </w:p>
        </w:tc>
        <w:tc>
          <w:tcPr>
            <w:tcW w:w="6662" w:type="dxa"/>
          </w:tcPr>
          <w:p w14:paraId="20ECC605" w14:textId="3A34D96F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Ubuntu LTS </w:t>
            </w:r>
          </w:p>
          <w:p w14:paraId="3675709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Server 2022 </w:t>
            </w:r>
          </w:p>
          <w:p w14:paraId="526CB189" w14:textId="7423C715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bookmarkStart w:id="0" w:name="_Hlk137734274"/>
            <w:r w:rsidRPr="007C4E2C">
              <w:rPr>
                <w:rFonts w:ascii="Times New Roman" w:hAnsi="Times New Roman"/>
                <w:sz w:val="20"/>
                <w:szCs w:val="20"/>
              </w:rPr>
              <w:t>VMware 7.0</w:t>
            </w:r>
            <w:bookmarkEnd w:id="0"/>
          </w:p>
        </w:tc>
        <w:tc>
          <w:tcPr>
            <w:tcW w:w="7371" w:type="dxa"/>
          </w:tcPr>
          <w:p w14:paraId="7493EECF" w14:textId="188652D0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Ubuntu LTS </w:t>
            </w:r>
          </w:p>
          <w:p w14:paraId="6A3D5F00" w14:textId="73BBEA3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Microsoft Windows Server 2022 </w:t>
            </w:r>
          </w:p>
          <w:p w14:paraId="56C0623D" w14:textId="1B99627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VMware 7.0</w:t>
            </w:r>
          </w:p>
        </w:tc>
      </w:tr>
      <w:tr w:rsidR="00EA210A" w:rsidRPr="007C4E2C" w14:paraId="40D97806" w14:textId="2D85B24D" w:rsidTr="00290A10">
        <w:trPr>
          <w:cantSplit/>
        </w:trPr>
        <w:tc>
          <w:tcPr>
            <w:tcW w:w="1419" w:type="dxa"/>
          </w:tcPr>
          <w:p w14:paraId="6F598933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Zarządzanie i obsługa techniczna </w:t>
            </w:r>
          </w:p>
        </w:tc>
        <w:tc>
          <w:tcPr>
            <w:tcW w:w="6662" w:type="dxa"/>
          </w:tcPr>
          <w:p w14:paraId="0B4BDB86" w14:textId="77777777" w:rsidR="00EA210A" w:rsidRPr="007C4E2C" w:rsidRDefault="00EA210A" w:rsidP="00A04E3E">
            <w:pPr>
              <w:spacing w:line="276" w:lineRule="auto"/>
              <w:ind w:left="13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Karta niezależna od systemu operacyjnego, zintegrowana z płytą główną serwera lub jako dodatkowa karta w slocie PCI Express, jednak nie może ona powodować zmniejszenia minimalnej liczby gniazd PCIe w serwerze, posiadająca minimalną funkcjonalność:</w:t>
            </w:r>
          </w:p>
          <w:p w14:paraId="78315701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monitorowanie podzespołów i stanu serwera: temperatura, stan zasilaczy, prędkość obrotowa wentylatorów, procesory, pamięć RAM, kontrolery macierzowe i dyski (fizyczne i logiczne), karty rozszerzeń;</w:t>
            </w:r>
          </w:p>
          <w:p w14:paraId="17E3AB77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wparcie dla agentów zarządzających oraz/lub możliwość pracy w trybie bezagentowym – bez agentów zarządzania instalowanych w systemie operacyjnym z generowaniem alertów SNMP;</w:t>
            </w:r>
          </w:p>
          <w:p w14:paraId="1435AF80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 do karty zarządzającej poprzez: </w:t>
            </w:r>
          </w:p>
          <w:p w14:paraId="6A9A8EF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dedykowany port RJ45 z tyłu serwera lub </w:t>
            </w:r>
          </w:p>
          <w:p w14:paraId="466BDF9E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przez dedykowany lub współdzielony port serwera;</w:t>
            </w:r>
          </w:p>
          <w:p w14:paraId="336E7F3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 do karty zarządzającej możliwy: </w:t>
            </w:r>
          </w:p>
          <w:p w14:paraId="31138AD8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 poziomu przeglądarki webowej (GUI), wsparcie dla HTML 5,</w:t>
            </w:r>
          </w:p>
          <w:p w14:paraId="55C251D7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 poziomu linii komend;</w:t>
            </w:r>
          </w:p>
          <w:p w14:paraId="1ACA88FD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poprzez interfejs IPMI 2.0 (Intelligent Platform Management Interface);</w:t>
            </w:r>
          </w:p>
          <w:p w14:paraId="66F60A41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obsługi karty zarządzającej przez co najmniej dwóch administratorów jednocześnie;</w:t>
            </w:r>
          </w:p>
          <w:p w14:paraId="07F4503C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konfiguracji wysłania powiadomień poprzez wiadomość e-mail do administratora o awariach lub istotnych zdarzeniach systemowych;</w:t>
            </w:r>
          </w:p>
          <w:p w14:paraId="42B6C17F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wirtualna zdalna konsola, tekstowa i graficzna, z dostępem do myszy i klawiatury i możliwością podłączenia wirtualnych napędów CD/DVD i USB i wirtualnych folderów;</w:t>
            </w:r>
          </w:p>
          <w:p w14:paraId="782A0BB6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monitorowania zasilania oraz zużycia energii przez serwer w czasie rzeczywistym z możliwością graficznej prezentacji;</w:t>
            </w:r>
          </w:p>
          <w:p w14:paraId="00103883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konfiguracja maksymalnego poziomu pobieranej mocy przez serwer (capping);</w:t>
            </w:r>
          </w:p>
          <w:p w14:paraId="0954A294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zdalna aktualizacja oprogramowania (firmware);</w:t>
            </w:r>
          </w:p>
          <w:p w14:paraId="0EEDC8F5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wsparcie dla Microsoft Active Directory;</w:t>
            </w:r>
          </w:p>
          <w:p w14:paraId="5343212F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wsparcie dla IPv4 oraz iPv6, obsługa SNMP v3 oraz RESTful API;</w:t>
            </w:r>
          </w:p>
          <w:p w14:paraId="1C8090D3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autokonfiguracji sieci karty zarządzającej (DNS/DHCP).</w:t>
            </w:r>
          </w:p>
          <w:p w14:paraId="58F16C6D" w14:textId="3D4B1613" w:rsidR="00EA210A" w:rsidRPr="007C4E2C" w:rsidRDefault="007C4E2C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>ożliwość zarządzania serwerami z jednej z konsol zarządzających HPE iLO Advanced lub Integrated Dell Remote Access Controller m.in. do zarządzania grupami serwerów w posiadanej infrastrukturze IT.</w:t>
            </w:r>
          </w:p>
        </w:tc>
        <w:tc>
          <w:tcPr>
            <w:tcW w:w="7371" w:type="dxa"/>
          </w:tcPr>
          <w:p w14:paraId="3FD2FC4A" w14:textId="48CFA73E" w:rsidR="00EA210A" w:rsidRPr="007C4E2C" w:rsidRDefault="00EA210A" w:rsidP="00A04E3E">
            <w:pPr>
              <w:spacing w:line="276" w:lineRule="auto"/>
              <w:ind w:left="13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Karta niezależna od systemu operacyjnego, zintegrowana z płytą główną serwera lub jako dodatkowa karta w slocie PCI Express, jednak nie może ona powodować zmniejszenia minimalnej liczby gniazd PCIe w serwerze, posiadająca minimalną funkcjonalność:</w:t>
            </w:r>
          </w:p>
          <w:p w14:paraId="1C256665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monitorowanie podzespołów i stanu serwera: temperatura, stan zasilaczy, prędkość obrotowa wentylatorów, procesory, pamięć RAM, kontrolery macierzowe i dyski (fizyczne i logiczne), karty rozszerzeń;</w:t>
            </w:r>
          </w:p>
          <w:p w14:paraId="61D5FD6B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wparcie dla agentów zarządzających oraz/lub możliwość pracy w trybie bezagentowym – bez agentów zarządzania instalowanych w systemie operacyjnym z generowaniem alertów SNMP;</w:t>
            </w:r>
          </w:p>
          <w:p w14:paraId="6967CBB5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 do karty zarządzającej poprzez: </w:t>
            </w:r>
          </w:p>
          <w:p w14:paraId="4DFED6CA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dedykowany port RJ45 z tyłu serwera lub </w:t>
            </w:r>
          </w:p>
          <w:p w14:paraId="4482DCC6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przez dedykowany lub współdzielony port serwera;</w:t>
            </w:r>
          </w:p>
          <w:p w14:paraId="6B5C6627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 do karty zarządzającej możliwy: </w:t>
            </w:r>
          </w:p>
          <w:p w14:paraId="52C7D848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 poziomu przeglądarki webowej (GUI), wsparcie dla HTML 5,</w:t>
            </w:r>
          </w:p>
          <w:p w14:paraId="57C13492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 poziomu linii komend;</w:t>
            </w:r>
          </w:p>
          <w:p w14:paraId="2A0AACE4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poprzez interfejs IPMI 2.0 (Intelligent Platform Management Interface);</w:t>
            </w:r>
          </w:p>
          <w:p w14:paraId="7697773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obsługi karty zarządzającej przez co najmniej dwóch administratorów jednocześnie;</w:t>
            </w:r>
          </w:p>
          <w:p w14:paraId="2BC5C217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konfiguracji wysłania powiadomień poprzez wiadomość e-mail do administratora o awariach lub istotnych zdarzeniach systemowych;</w:t>
            </w:r>
          </w:p>
          <w:p w14:paraId="5CB3B3E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wirtualna zdalna konsola, tekstowa i graficzna, z dostępem do myszy i klawiatury i możliwością podłączenia wirtualnych napędów CD/DVD i USB i wirtualnych folderów;</w:t>
            </w:r>
          </w:p>
          <w:p w14:paraId="7509DD63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monitorowania zasilania oraz zużycia energii przez serwer w czasie rzeczywistym z możliwością graficznej prezentacji;</w:t>
            </w:r>
          </w:p>
          <w:p w14:paraId="167F26D0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konfiguracja maksymalnego poziomu pobieranej mocy przez serwer (capping);</w:t>
            </w:r>
          </w:p>
          <w:p w14:paraId="2700B92E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zdalna aktualizacja oprogramowania (firmware);</w:t>
            </w:r>
          </w:p>
          <w:p w14:paraId="61CCD55A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wsparcie dla Microsoft Active Directory;</w:t>
            </w:r>
          </w:p>
          <w:p w14:paraId="0A21CE04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wsparcie dla IPv4 oraz iPv6, obsługa SNMP v3 oraz RESTful API;</w:t>
            </w:r>
          </w:p>
          <w:p w14:paraId="0D23794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autokonfiguracji sieci karty zarządzającej (DNS/DHCP).</w:t>
            </w:r>
          </w:p>
          <w:p w14:paraId="7D15FC46" w14:textId="6EFB990E" w:rsidR="00EA210A" w:rsidRPr="007C4E2C" w:rsidRDefault="007C4E2C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>ożliwość zarządzania serwerami z jednej z konsol zarządzających HPE iLO Advanced lub Integrated Dell Remote Access Controller m.in. do zarządzania grupami serwerów w posiadanej infrastrukturze IT.</w:t>
            </w:r>
          </w:p>
        </w:tc>
      </w:tr>
      <w:tr w:rsidR="00EA210A" w:rsidRPr="007C4E2C" w14:paraId="266A9A24" w14:textId="4F7C147F" w:rsidTr="00290A10">
        <w:trPr>
          <w:cantSplit/>
        </w:trPr>
        <w:tc>
          <w:tcPr>
            <w:tcW w:w="1419" w:type="dxa"/>
          </w:tcPr>
          <w:p w14:paraId="7BA11570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Instalacja </w:t>
            </w:r>
          </w:p>
        </w:tc>
        <w:tc>
          <w:tcPr>
            <w:tcW w:w="6662" w:type="dxa"/>
          </w:tcPr>
          <w:p w14:paraId="34831341" w14:textId="77777777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Wymagana jest instalacja serwera w serwerowni wskazanej przez Zamawiającego. </w:t>
            </w:r>
          </w:p>
          <w:p w14:paraId="23867D2E" w14:textId="77777777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Instalacja musi być wykonana przez inżyniera producenta oferowanego serwera lub certyfikowanego partnera. </w:t>
            </w:r>
          </w:p>
          <w:p w14:paraId="797D1C02" w14:textId="77777777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Usługa instalacji musi obejmować fizyczną instalację serwera w szafie stelażowej, podpięcie okablowania zasilania i kabli sieci komputerowej, konfiguracji sieci i systemu operacyjnego oraz usług sieciowych związanych z uruchomieniem klastra wirtualizacyjnego. </w:t>
            </w:r>
          </w:p>
          <w:p w14:paraId="70BD3A18" w14:textId="4FA871CF" w:rsidR="00EA210A" w:rsidRPr="007C4E2C" w:rsidRDefault="000A0705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Sprawdzenie poprawności działania urządzenia i odświeżenie oprogramowania układowego, jeśli nie jest ono zgodne z najnowszym dostępnym.</w:t>
            </w:r>
          </w:p>
        </w:tc>
        <w:tc>
          <w:tcPr>
            <w:tcW w:w="7371" w:type="dxa"/>
          </w:tcPr>
          <w:p w14:paraId="6096DEF2" w14:textId="6F850A7A" w:rsidR="000A0705" w:rsidRPr="007C4E2C" w:rsidRDefault="00EA210A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0705" w:rsidRPr="007C4E2C">
              <w:rPr>
                <w:rFonts w:ascii="Times New Roman" w:hAnsi="Times New Roman"/>
                <w:sz w:val="20"/>
                <w:szCs w:val="20"/>
              </w:rPr>
              <w:t xml:space="preserve">Instalacja serwera w serwerowni wskazanej przez Zamawiającego. </w:t>
            </w:r>
          </w:p>
          <w:p w14:paraId="16F3DD3B" w14:textId="02D9718D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Instalacja wykonana przez inżyniera producenta oferowanego serwera lub certyfikowanego partnera. </w:t>
            </w:r>
          </w:p>
          <w:p w14:paraId="52E60374" w14:textId="77777777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Usługa instalacji obejmuje fizyczną instalację serwera w szafie stelażowej, podpięcie okablowania zasilania i kabli sieci komputerowej, konfiguracji sieci i systemu operacyjnego oraz usług sieciowych związanych z uruchomieniem klastra wirtualizacyjnego. </w:t>
            </w:r>
          </w:p>
          <w:p w14:paraId="3964B275" w14:textId="049AADAC" w:rsidR="000A0705" w:rsidRPr="007C4E2C" w:rsidRDefault="000A0705" w:rsidP="007C4E2C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Dokonamy sprawdzenia poprawności działania urządzenia i odświeżenie oprogramowania układowego, jeśli nie jest ono zgodne z najnowszym dostępnym.</w:t>
            </w:r>
          </w:p>
          <w:p w14:paraId="662B2AC5" w14:textId="424245AD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10A" w:rsidRPr="007C4E2C" w14:paraId="01A18860" w14:textId="2114B138" w:rsidTr="00290A10">
        <w:trPr>
          <w:cantSplit/>
        </w:trPr>
        <w:tc>
          <w:tcPr>
            <w:tcW w:w="1419" w:type="dxa"/>
          </w:tcPr>
          <w:p w14:paraId="643F3488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6662" w:type="dxa"/>
          </w:tcPr>
          <w:p w14:paraId="67CF2EAE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60 miesięcy. </w:t>
            </w:r>
          </w:p>
          <w:p w14:paraId="123EAAEC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Naprawa w miejscu instalacji sprzętu. </w:t>
            </w:r>
          </w:p>
          <w:p w14:paraId="092FCDD2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Czas reakcji w następnym dniu roboczym. </w:t>
            </w:r>
          </w:p>
          <w:p w14:paraId="09F7999B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Gwarancja musi obejmować przez cały okres: </w:t>
            </w:r>
          </w:p>
          <w:p w14:paraId="518E370E" w14:textId="77777777" w:rsidR="000A0705" w:rsidRPr="007C4E2C" w:rsidRDefault="000A0705" w:rsidP="00A04E3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Usługi zgłaszania usterek w trybie 24x7x365 poprzez portal internetowy lub telefonicznie lub pocztą elektroniczną, </w:t>
            </w:r>
          </w:p>
          <w:p w14:paraId="57E2FAD0" w14:textId="77777777" w:rsidR="000A0705" w:rsidRPr="007C4E2C" w:rsidRDefault="000A0705" w:rsidP="00A04E3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Dostępność wsparcia technicznego w języku polskim w dni robocze w godzinach od 8.00 do 16.00, </w:t>
            </w:r>
          </w:p>
          <w:p w14:paraId="6170B958" w14:textId="77777777" w:rsidR="000A0705" w:rsidRPr="007C4E2C" w:rsidRDefault="000A0705" w:rsidP="00A04E3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Możliwość zgłaszania awarii w dni robocze od 8.00 do 16.00 </w:t>
            </w:r>
          </w:p>
          <w:p w14:paraId="3FC90FCC" w14:textId="77777777" w:rsidR="000A0705" w:rsidRPr="007C4E2C" w:rsidRDefault="000A0705" w:rsidP="00A04E3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 przypadku uszkodzenia nośnika danych (dysku), uszkodzony nośnik pozostaje u Zamawiającego.</w:t>
            </w:r>
          </w:p>
          <w:p w14:paraId="12527D67" w14:textId="1F6FDB81" w:rsidR="00EA210A" w:rsidRPr="007C4E2C" w:rsidRDefault="000A0705" w:rsidP="00A04E3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Zamawiający zastrzega sobie w okresie gwarancyjnym prawo do samodzielnej rozbudowy konfiguracji sprzętowej lub diagnostyki poszczególnych podzespołów. Wymagany jest brak plomb na obudowie</w:t>
            </w:r>
          </w:p>
        </w:tc>
        <w:tc>
          <w:tcPr>
            <w:tcW w:w="7371" w:type="dxa"/>
          </w:tcPr>
          <w:p w14:paraId="523B7959" w14:textId="14D34C1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Okres gwarancji: ………..miesięcy. </w:t>
            </w:r>
          </w:p>
          <w:p w14:paraId="4EAB1F07" w14:textId="4B1EA7D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Naprawa w miejscu instalacji sprzętu. </w:t>
            </w:r>
          </w:p>
          <w:p w14:paraId="15D22544" w14:textId="5400641A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Czas reakcji w następnym dniu roboczym. </w:t>
            </w:r>
          </w:p>
          <w:p w14:paraId="39EC4D63" w14:textId="08F109E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Gwarancja obejmuje przez cały okres: </w:t>
            </w:r>
          </w:p>
          <w:p w14:paraId="3961A4D5" w14:textId="2240678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Usługi zgłaszania usterek w trybie 24x7x365 poprzez  portal internetowy lub telefonicznie lub pocztą elektroniczną, </w:t>
            </w:r>
          </w:p>
          <w:p w14:paraId="71FD5F5C" w14:textId="64BB8F1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Dostępność wsparcia technicznego w języku polskim w dni robocze w godzinach od 8.00 do 16.00, </w:t>
            </w:r>
          </w:p>
          <w:p w14:paraId="2040406A" w14:textId="1DA24161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Możliwość zgłaszania awarii w dni robocze od 8.00 do 16.00 </w:t>
            </w:r>
          </w:p>
          <w:p w14:paraId="5BF3DCE0" w14:textId="0F22D2F4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 przypadku uszkodzenia nośnika danych (dysku), uszkodzony nośnik pozostaje u Zamawiającego. </w:t>
            </w:r>
          </w:p>
          <w:p w14:paraId="31DF692B" w14:textId="770892DE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brak plomb na obudowie</w:t>
            </w:r>
          </w:p>
        </w:tc>
      </w:tr>
      <w:tr w:rsidR="00EA210A" w:rsidRPr="007C4E2C" w14:paraId="58EF2492" w14:textId="62D25675" w:rsidTr="00290A10">
        <w:trPr>
          <w:cantSplit/>
        </w:trPr>
        <w:tc>
          <w:tcPr>
            <w:tcW w:w="1419" w:type="dxa"/>
          </w:tcPr>
          <w:p w14:paraId="7BE103D0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6662" w:type="dxa"/>
          </w:tcPr>
          <w:p w14:paraId="025C310C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Dostarczony produkt musi: </w:t>
            </w:r>
          </w:p>
          <w:p w14:paraId="0A8445AC" w14:textId="77777777" w:rsidR="00FE18E1" w:rsidRPr="007C4E2C" w:rsidRDefault="00FE18E1" w:rsidP="007C4E2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Być fabrycznie nowy i pochodzić z oficjalnego kanału sprzedaży producenta na rynek Polski.</w:t>
            </w:r>
          </w:p>
          <w:p w14:paraId="0F718A97" w14:textId="77777777" w:rsidR="00FE18E1" w:rsidRPr="007C4E2C" w:rsidRDefault="00FE18E1" w:rsidP="007C4E2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Mieć unikalny numer seryjny w taki sposób aby zapewnić trwałość tego oznaczenia. </w:t>
            </w:r>
          </w:p>
          <w:p w14:paraId="53671FE4" w14:textId="77777777" w:rsidR="00FE18E1" w:rsidRPr="007C4E2C" w:rsidRDefault="00FE18E1" w:rsidP="007C4E2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możliwość sprawdzania poprzez portal internetowy konfiguracji sprzętowej dostarczanego produktu jak również datę produkcji i okres gwarancji.</w:t>
            </w:r>
          </w:p>
          <w:p w14:paraId="6FD1A68B" w14:textId="20AE2250" w:rsidR="00EA210A" w:rsidRPr="007C4E2C" w:rsidRDefault="00FE18E1" w:rsidP="007C4E2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Wyposażonych w komplet przewodów zasilających umożliwiających zasilanie urządzenia z gniazda typu E (CEE 7/5).</w:t>
            </w:r>
          </w:p>
        </w:tc>
        <w:tc>
          <w:tcPr>
            <w:tcW w:w="7371" w:type="dxa"/>
          </w:tcPr>
          <w:p w14:paraId="46A36458" w14:textId="3B764632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Dostarczany produkt:</w:t>
            </w:r>
          </w:p>
          <w:p w14:paraId="4D9DC439" w14:textId="33F7DB4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fabrycznie nowy i pochodzi z oficjalnego kanału sprzedaży producenta na rynek Polski.</w:t>
            </w:r>
          </w:p>
          <w:p w14:paraId="387D9447" w14:textId="4FF6ED78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posiada unikalny numer seryjny w taki sposób aby zapewnić trwałość tego oznaczenia. </w:t>
            </w:r>
          </w:p>
          <w:p w14:paraId="44AE2BE7" w14:textId="4F0107AF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ma możliwość sprawdzania poprzez portal internetowy konfiguracji sprzętowej dostarczanego produktu jak również datę produkcji i okres gwarancji. </w:t>
            </w:r>
          </w:p>
          <w:p w14:paraId="3A4BBD6A" w14:textId="75909E69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wyposażony w komplet przewodów zasilających umożliwiających zasilanie urządzenia z gniazda typu  E (CEE 7/5).</w:t>
            </w:r>
          </w:p>
        </w:tc>
      </w:tr>
    </w:tbl>
    <w:p w14:paraId="4BFA68EF" w14:textId="20A51F07" w:rsidR="006C05CE" w:rsidRPr="007C4E2C" w:rsidRDefault="006C05CE" w:rsidP="00A04E3E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8719BF5" w14:textId="58BAB850" w:rsidR="00D4069F" w:rsidRPr="007C4E2C" w:rsidRDefault="00D4069F" w:rsidP="00A04E3E">
      <w:pPr>
        <w:pStyle w:val="Nagwek1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C4E2C">
        <w:rPr>
          <w:rFonts w:ascii="Times New Roman" w:hAnsi="Times New Roman" w:cs="Times New Roman"/>
          <w:sz w:val="20"/>
          <w:szCs w:val="20"/>
        </w:rPr>
        <w:t>Macierz dyskowa (1 SZT.) - wymagania</w:t>
      </w:r>
    </w:p>
    <w:tbl>
      <w:tblPr>
        <w:tblStyle w:val="TableGrid"/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945"/>
        <w:gridCol w:w="7088"/>
      </w:tblGrid>
      <w:tr w:rsidR="00D4069F" w:rsidRPr="007C4E2C" w14:paraId="2984243F" w14:textId="61917F71" w:rsidTr="00290A10">
        <w:trPr>
          <w:cantSplit/>
        </w:trPr>
        <w:tc>
          <w:tcPr>
            <w:tcW w:w="1419" w:type="dxa"/>
          </w:tcPr>
          <w:p w14:paraId="7B234C96" w14:textId="2FA2EC90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945" w:type="dxa"/>
          </w:tcPr>
          <w:p w14:paraId="53ABA763" w14:textId="77777777" w:rsidR="00D4069F" w:rsidRPr="007C4E2C" w:rsidRDefault="00D4069F" w:rsidP="00A04E3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OPIS WYMAGAŃ I</w:t>
            </w:r>
          </w:p>
          <w:p w14:paraId="143DFF9F" w14:textId="7B4155C8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7088" w:type="dxa"/>
          </w:tcPr>
          <w:p w14:paraId="25D2F4BC" w14:textId="0E3DB68C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SPEŁNIENIE WYMAGAŃ,</w:t>
            </w:r>
          </w:p>
        </w:tc>
      </w:tr>
      <w:tr w:rsidR="00D4069F" w:rsidRPr="007C4E2C" w14:paraId="796A6DA2" w14:textId="29038C3E" w:rsidTr="00290A10">
        <w:trPr>
          <w:cantSplit/>
        </w:trPr>
        <w:tc>
          <w:tcPr>
            <w:tcW w:w="1419" w:type="dxa"/>
          </w:tcPr>
          <w:p w14:paraId="404AA88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Obudowa </w:t>
            </w:r>
          </w:p>
        </w:tc>
        <w:tc>
          <w:tcPr>
            <w:tcW w:w="6945" w:type="dxa"/>
          </w:tcPr>
          <w:p w14:paraId="0B2FA69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Maksymalnie 2U RACK 19”. </w:t>
            </w:r>
          </w:p>
          <w:p w14:paraId="3E1607F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kieszeni na dyski HDD – min. 24 szt.  </w:t>
            </w:r>
          </w:p>
          <w:p w14:paraId="6D1823CF" w14:textId="77777777" w:rsidR="00FE18E1" w:rsidRPr="007C4E2C" w:rsidRDefault="00FE18E1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Wbudowane 2 dyski SSD Read Intensive SFF min. 1,92 TB.</w:t>
            </w:r>
          </w:p>
          <w:p w14:paraId="3341ABD9" w14:textId="013F1BBF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Typ kieszeni dysków – Hot-Plug </w:t>
            </w:r>
          </w:p>
        </w:tc>
        <w:tc>
          <w:tcPr>
            <w:tcW w:w="7088" w:type="dxa"/>
          </w:tcPr>
          <w:p w14:paraId="71F599EA" w14:textId="77777777" w:rsidR="00B0002F" w:rsidRPr="007C4E2C" w:rsidRDefault="00B0002F" w:rsidP="00B0002F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Nazwa producenta: …………..</w:t>
            </w:r>
          </w:p>
          <w:p w14:paraId="761EA4C9" w14:textId="77777777" w:rsidR="00B0002F" w:rsidRPr="007C4E2C" w:rsidRDefault="00B0002F" w:rsidP="00B0002F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Model: ……………….</w:t>
            </w:r>
          </w:p>
          <w:p w14:paraId="2ED745C3" w14:textId="1FBA1029" w:rsidR="00D4069F" w:rsidRPr="007C4E2C" w:rsidRDefault="00D4069F" w:rsidP="00A04E3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RACK:  ….. ‘’</w:t>
            </w:r>
          </w:p>
          <w:p w14:paraId="139C0902" w14:textId="77777777" w:rsidR="00D4069F" w:rsidRPr="007C4E2C" w:rsidRDefault="00D4069F" w:rsidP="00A04E3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Wysokość: ………..U</w:t>
            </w:r>
          </w:p>
          <w:p w14:paraId="4718DFD9" w14:textId="2088820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kieszeni na dyski HDD …… szt.  </w:t>
            </w:r>
          </w:p>
          <w:p w14:paraId="20505D41" w14:textId="37313A85" w:rsidR="00D4069F" w:rsidRPr="007C4E2C" w:rsidRDefault="00FE18E1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Wbudowane 2 d</w:t>
            </w:r>
            <w:r w:rsidR="00D4069F" w:rsidRPr="007C4E2C">
              <w:rPr>
                <w:rFonts w:ascii="Times New Roman" w:hAnsi="Times New Roman"/>
                <w:sz w:val="20"/>
                <w:szCs w:val="20"/>
              </w:rPr>
              <w:t xml:space="preserve">yski wbudowane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>SSD Read Intensive SFF</w:t>
            </w:r>
            <w:r w:rsidR="00D4069F" w:rsidRPr="007C4E2C">
              <w:rPr>
                <w:rFonts w:ascii="Times New Roman" w:hAnsi="Times New Roman"/>
                <w:sz w:val="20"/>
                <w:szCs w:val="20"/>
              </w:rPr>
              <w:t xml:space="preserve"> ……….. TB </w:t>
            </w:r>
          </w:p>
          <w:p w14:paraId="0827E5FE" w14:textId="698B727D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kieszeni dysków: ………………</w:t>
            </w:r>
          </w:p>
        </w:tc>
      </w:tr>
      <w:tr w:rsidR="00D4069F" w:rsidRPr="007C4E2C" w14:paraId="39E12A29" w14:textId="7DAEEEFA" w:rsidTr="00290A10">
        <w:trPr>
          <w:cantSplit/>
        </w:trPr>
        <w:tc>
          <w:tcPr>
            <w:tcW w:w="1419" w:type="dxa"/>
          </w:tcPr>
          <w:p w14:paraId="39B0B05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Porty </w:t>
            </w:r>
          </w:p>
        </w:tc>
        <w:tc>
          <w:tcPr>
            <w:tcW w:w="6945" w:type="dxa"/>
          </w:tcPr>
          <w:p w14:paraId="4A69049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10/25GbE  - min. 8 portów, 4 porty na kontroler.</w:t>
            </w:r>
          </w:p>
        </w:tc>
        <w:tc>
          <w:tcPr>
            <w:tcW w:w="7088" w:type="dxa"/>
          </w:tcPr>
          <w:p w14:paraId="3B12E561" w14:textId="7733C8D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10/25GbE  - ……… (ilość) portów, ……… (ilość)  porty na kontroler.</w:t>
            </w:r>
          </w:p>
        </w:tc>
      </w:tr>
      <w:tr w:rsidR="00D4069F" w:rsidRPr="007C4E2C" w14:paraId="7E052032" w14:textId="5EF69E1E" w:rsidTr="00290A10">
        <w:trPr>
          <w:cantSplit/>
        </w:trPr>
        <w:tc>
          <w:tcPr>
            <w:tcW w:w="1419" w:type="dxa"/>
          </w:tcPr>
          <w:p w14:paraId="42C9696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Zasilacze </w:t>
            </w:r>
          </w:p>
        </w:tc>
        <w:tc>
          <w:tcPr>
            <w:tcW w:w="6945" w:type="dxa"/>
          </w:tcPr>
          <w:p w14:paraId="43DE313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- min. 2 szt. </w:t>
            </w:r>
          </w:p>
          <w:p w14:paraId="3E131B2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Redundantne.</w:t>
            </w:r>
          </w:p>
        </w:tc>
        <w:tc>
          <w:tcPr>
            <w:tcW w:w="7088" w:type="dxa"/>
          </w:tcPr>
          <w:p w14:paraId="3A22E70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 (ilość)</w:t>
            </w:r>
          </w:p>
          <w:p w14:paraId="361CC39C" w14:textId="331C01D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Redundantne.</w:t>
            </w:r>
          </w:p>
        </w:tc>
      </w:tr>
      <w:tr w:rsidR="00D4069F" w:rsidRPr="007C4E2C" w14:paraId="548D9BD9" w14:textId="088901EE" w:rsidTr="00290A10">
        <w:trPr>
          <w:cantSplit/>
        </w:trPr>
        <w:tc>
          <w:tcPr>
            <w:tcW w:w="1419" w:type="dxa"/>
          </w:tcPr>
          <w:p w14:paraId="1784E6D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Dyski </w:t>
            </w:r>
          </w:p>
        </w:tc>
        <w:tc>
          <w:tcPr>
            <w:tcW w:w="6945" w:type="dxa"/>
          </w:tcPr>
          <w:p w14:paraId="60994A6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dysków – min. 18.</w:t>
            </w:r>
          </w:p>
          <w:p w14:paraId="73C8525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Pojemność dysku min. 2,4 TB.</w:t>
            </w:r>
          </w:p>
          <w:p w14:paraId="670CD12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Wymiar  - 2,5”.</w:t>
            </w:r>
          </w:p>
          <w:p w14:paraId="71C0289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Interfejs SAS.</w:t>
            </w:r>
          </w:p>
          <w:p w14:paraId="73E32DB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Prędkość obrotowa 10 000 obr/min. </w:t>
            </w:r>
          </w:p>
          <w:p w14:paraId="6D5E545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Rodzaj zapisu dysku – magnetyczny.</w:t>
            </w:r>
          </w:p>
          <w:p w14:paraId="56D6A61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obudowy – Hot-Plug.</w:t>
            </w:r>
          </w:p>
          <w:p w14:paraId="03AE660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Gwarancja 36 miesięcy w przypadku awarii dysk pozostaje u zamawiającego.</w:t>
            </w:r>
          </w:p>
        </w:tc>
        <w:tc>
          <w:tcPr>
            <w:tcW w:w="7088" w:type="dxa"/>
          </w:tcPr>
          <w:p w14:paraId="495C2899" w14:textId="4B6ABA4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Nazwa producenta: …………..</w:t>
            </w:r>
          </w:p>
          <w:p w14:paraId="58784F24" w14:textId="3403DC0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Model: ……………….</w:t>
            </w:r>
          </w:p>
          <w:p w14:paraId="01301616" w14:textId="001B0E3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dysków: …………...</w:t>
            </w:r>
          </w:p>
          <w:p w14:paraId="2CCBE844" w14:textId="73D5881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Pojemność dysku ……………. TB.</w:t>
            </w:r>
          </w:p>
          <w:p w14:paraId="259A3ADE" w14:textId="74F1048D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Wymiar: …………….”.</w:t>
            </w:r>
          </w:p>
          <w:p w14:paraId="28D1248A" w14:textId="580F1FE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Interfejs SAS.</w:t>
            </w:r>
          </w:p>
          <w:p w14:paraId="7A7381B5" w14:textId="74AE271D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Prędkość obrotowa …………… obr/min. </w:t>
            </w:r>
          </w:p>
          <w:p w14:paraId="3C43EE75" w14:textId="4B0B070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Rodzaj zapisu dysku – magnetyczny.</w:t>
            </w:r>
          </w:p>
          <w:p w14:paraId="151FDDBE" w14:textId="011A2AF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>Typ obudowy – Hot-Plug.</w:t>
            </w:r>
          </w:p>
          <w:p w14:paraId="5F23DB8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Okres gwarancji …………. miesięcy </w:t>
            </w:r>
          </w:p>
          <w:p w14:paraId="0B1BBB2A" w14:textId="5614B3E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 przypadku awarii dysk pozostaje u zamawiającego</w:t>
            </w:r>
          </w:p>
        </w:tc>
      </w:tr>
      <w:tr w:rsidR="00D4069F" w:rsidRPr="007C4E2C" w14:paraId="0F687BEC" w14:textId="41E7FA79" w:rsidTr="00290A10">
        <w:trPr>
          <w:cantSplit/>
        </w:trPr>
        <w:tc>
          <w:tcPr>
            <w:tcW w:w="1419" w:type="dxa"/>
          </w:tcPr>
          <w:p w14:paraId="48C9417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6945" w:type="dxa"/>
          </w:tcPr>
          <w:p w14:paraId="6BE0C6B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60 miesięcy. </w:t>
            </w:r>
          </w:p>
          <w:p w14:paraId="2933866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Naprawa w miejscu instalacji sprzętu. </w:t>
            </w:r>
          </w:p>
          <w:p w14:paraId="38B84BC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Czas reakcji w następnym dniu roboczym.</w:t>
            </w:r>
          </w:p>
          <w:p w14:paraId="113FDEC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Usługi zgłaszania usterek w trybie 24x7x365 poprzez  portal internetowy lub telefonicznie lub pocztą elektroniczną. </w:t>
            </w:r>
          </w:p>
          <w:p w14:paraId="5A51FE5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Dostępność wsparcia technicznego w języku polskim w dni robocze w godzinach od 8.00 do 16.00.</w:t>
            </w:r>
          </w:p>
          <w:p w14:paraId="1698049D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Możliwość zgłaszania awarii w dni robocze od 8.00 do 16.00.</w:t>
            </w:r>
          </w:p>
          <w:p w14:paraId="60F5B1C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W przypadku uszkodzenia nośnika danych (dysku), uszkodzony nośnik pozostaje u Zamawiającego. </w:t>
            </w:r>
          </w:p>
          <w:p w14:paraId="4CB3239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Zamawiający zastrzega sobie prawo w okresie gwarancyjnym prawo do samodzielnej rozbudowy konfiguracji sprzętowej lub diagnostyki poszczególnych podzespołów. Wymagany jest brak plomb na obudowie.</w:t>
            </w:r>
          </w:p>
        </w:tc>
        <w:tc>
          <w:tcPr>
            <w:tcW w:w="7088" w:type="dxa"/>
          </w:tcPr>
          <w:p w14:paraId="441BA096" w14:textId="466FCDDB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Okres gwarancji: ……….. miesięcy. </w:t>
            </w:r>
          </w:p>
          <w:p w14:paraId="72EC621F" w14:textId="0EA8FE0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Naprawa w miejscu instalacji sprzętu. </w:t>
            </w:r>
          </w:p>
          <w:p w14:paraId="717D31F9" w14:textId="29D9465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Czas reakcji w następnym dniu roboczym.</w:t>
            </w:r>
          </w:p>
          <w:p w14:paraId="6AF32141" w14:textId="6EC1C6D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Usługi zgłaszania usterek w trybie 24x7x365 poprzez  portal internetowy lub telefonicznie lub pocztą elektroniczną. </w:t>
            </w:r>
          </w:p>
          <w:p w14:paraId="0C4FA7F0" w14:textId="7E45B3C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Dostępność wsparcia technicznego w języku polskim w dni robocze w godzinach od 8.00 do 16.00.</w:t>
            </w:r>
          </w:p>
          <w:p w14:paraId="66EA5643" w14:textId="530FE4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>Możliwość zgłaszania awarii w dni robocze od 8.00 do 16.00.</w:t>
            </w:r>
          </w:p>
          <w:p w14:paraId="46FC2B65" w14:textId="11DA9CC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 przypadku uszkodzenia nośnika danych (dysku), uszkodzony nośnik pozostaje u Zamawiającego. </w:t>
            </w:r>
          </w:p>
          <w:p w14:paraId="7B80C0FB" w14:textId="71AD75F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brak plomb na obudowie.</w:t>
            </w:r>
          </w:p>
        </w:tc>
      </w:tr>
      <w:tr w:rsidR="00D4069F" w:rsidRPr="007C4E2C" w14:paraId="773B89D5" w14:textId="157852E6" w:rsidTr="00290A10">
        <w:trPr>
          <w:cantSplit/>
        </w:trPr>
        <w:tc>
          <w:tcPr>
            <w:tcW w:w="1419" w:type="dxa"/>
          </w:tcPr>
          <w:p w14:paraId="1FA380E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Zarządzanie i obsługa techniczna</w:t>
            </w:r>
          </w:p>
        </w:tc>
        <w:tc>
          <w:tcPr>
            <w:tcW w:w="6945" w:type="dxa"/>
          </w:tcPr>
          <w:p w14:paraId="5E94382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Konfiguracja i zarządzanie poprzez  interfejs web (HTML5) dostępny z poziomu przeglądarki internetowej.</w:t>
            </w:r>
          </w:p>
        </w:tc>
        <w:tc>
          <w:tcPr>
            <w:tcW w:w="7088" w:type="dxa"/>
          </w:tcPr>
          <w:p w14:paraId="441102D1" w14:textId="6ACF111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Konfiguracja i zarządzanie poprzez  interfejs web (HTML5) dostępny z poziomu przeglądarki internetowej</w:t>
            </w:r>
          </w:p>
        </w:tc>
      </w:tr>
    </w:tbl>
    <w:p w14:paraId="01FBDD38" w14:textId="77777777" w:rsidR="00601F8A" w:rsidRPr="007C4E2C" w:rsidRDefault="00601F8A" w:rsidP="00A04E3E">
      <w:pPr>
        <w:spacing w:line="276" w:lineRule="auto"/>
        <w:rPr>
          <w:rFonts w:ascii="Times New Roman" w:hAnsi="Times New Roman"/>
          <w:sz w:val="20"/>
          <w:szCs w:val="20"/>
        </w:rPr>
      </w:pPr>
      <w:r w:rsidRPr="007C4E2C">
        <w:rPr>
          <w:rFonts w:ascii="Times New Roman" w:hAnsi="Times New Roman"/>
          <w:sz w:val="20"/>
          <w:szCs w:val="20"/>
        </w:rPr>
        <w:br w:type="page"/>
      </w:r>
    </w:p>
    <w:tbl>
      <w:tblPr>
        <w:tblStyle w:val="TableGrid"/>
        <w:tblW w:w="14052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904"/>
        <w:gridCol w:w="7087"/>
        <w:gridCol w:w="6061"/>
      </w:tblGrid>
      <w:tr w:rsidR="00290A10" w:rsidRPr="007C4E2C" w14:paraId="5FE2F071" w14:textId="5BA5EDC8" w:rsidTr="00290A10">
        <w:trPr>
          <w:cantSplit/>
        </w:trPr>
        <w:tc>
          <w:tcPr>
            <w:tcW w:w="904" w:type="dxa"/>
          </w:tcPr>
          <w:p w14:paraId="6C4E8BEA" w14:textId="77777777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087" w:type="dxa"/>
          </w:tcPr>
          <w:p w14:paraId="1C5A7790" w14:textId="77777777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Dostarczony produkt musi: </w:t>
            </w:r>
          </w:p>
          <w:p w14:paraId="5B655E95" w14:textId="77777777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być fabrycznie nowy i pochodzić z oficjalnego kanału sprzedaży na rynek polski,</w:t>
            </w:r>
          </w:p>
          <w:p w14:paraId="5AEA5577" w14:textId="77777777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unikalny numer seryjny w taki sposób aby zapewnić trwałość tego oznaczenia,</w:t>
            </w:r>
          </w:p>
          <w:p w14:paraId="6ADDA02D" w14:textId="77777777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możliwość sprawdzania poprzez portal internetowy konfiguracji sprzętowej dostarczonego produktu jak również datę produkcji i gwarancję,</w:t>
            </w:r>
          </w:p>
          <w:p w14:paraId="12DF68D7" w14:textId="77777777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wyposażonych w komplet przewodów zasilających umożliwiających zasilanie urządzenia z gniazda typu E (CEE 7/5),</w:t>
            </w:r>
          </w:p>
          <w:p w14:paraId="5D069084" w14:textId="33AD1A86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wspierać poziomy RAID1, RAID5, RAID6, RAID10.</w:t>
            </w:r>
          </w:p>
        </w:tc>
        <w:tc>
          <w:tcPr>
            <w:tcW w:w="6061" w:type="dxa"/>
          </w:tcPr>
          <w:p w14:paraId="2DE69413" w14:textId="77777777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Dostarczony produkt:</w:t>
            </w:r>
          </w:p>
          <w:p w14:paraId="3E1364EC" w14:textId="371D4356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fabrycznie nowy i pochodzi z oficjalnego kanału sprzedaży na rynek polski</w:t>
            </w:r>
          </w:p>
          <w:p w14:paraId="2530727A" w14:textId="59C70A0C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posiada unikalny numer seryjny w taki sposób aby zapewnić trwałość tego oznaczenia</w:t>
            </w:r>
          </w:p>
          <w:p w14:paraId="252D165B" w14:textId="49D1D4BD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ma możliwość sprawdzania poprzez portal internetowy konfiguracji sprzętowej dostarczonego produktu jak również datę produkcji i gwarancję,</w:t>
            </w:r>
          </w:p>
          <w:p w14:paraId="4DBF7474" w14:textId="76521EA7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wyposażony w komplet przewodów zasilających umożliwiających zasilanie urządzenia z gniazda typu  E (CEE 7/5),</w:t>
            </w:r>
          </w:p>
          <w:p w14:paraId="079FF40A" w14:textId="4A22CE8A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wspiera poziomy  RAID1, RAID5, RAID6, RAID10</w:t>
            </w:r>
          </w:p>
        </w:tc>
      </w:tr>
    </w:tbl>
    <w:p w14:paraId="48A8385E" w14:textId="0FC8D510" w:rsidR="00EE0778" w:rsidRPr="007C4E2C" w:rsidRDefault="00EE0778" w:rsidP="00A04E3E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6A27C03" w14:textId="10A499C0" w:rsidR="00601F8A" w:rsidRPr="007C4E2C" w:rsidRDefault="00D7417D" w:rsidP="00A04E3E">
      <w:pPr>
        <w:pStyle w:val="Nagwek1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C4E2C">
        <w:rPr>
          <w:rFonts w:ascii="Times New Roman" w:hAnsi="Times New Roman" w:cs="Times New Roman"/>
          <w:sz w:val="20"/>
          <w:szCs w:val="20"/>
        </w:rPr>
        <w:t>Przełączniki obsługujące łączność o prędkości 1/10/25/40/50/100 GbE (2 SZT.) - wymagania</w:t>
      </w:r>
    </w:p>
    <w:tbl>
      <w:tblPr>
        <w:tblStyle w:val="TableGrid"/>
        <w:tblW w:w="14082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378"/>
        <w:gridCol w:w="4361"/>
        <w:gridCol w:w="2247"/>
        <w:gridCol w:w="2846"/>
        <w:gridCol w:w="3250"/>
      </w:tblGrid>
      <w:tr w:rsidR="00D4069F" w:rsidRPr="007C4E2C" w14:paraId="045C5D08" w14:textId="303C690F" w:rsidTr="00290A10">
        <w:trPr>
          <w:cantSplit/>
        </w:trPr>
        <w:tc>
          <w:tcPr>
            <w:tcW w:w="1378" w:type="dxa"/>
          </w:tcPr>
          <w:p w14:paraId="00E1449A" w14:textId="0E7D05FC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608" w:type="dxa"/>
            <w:gridSpan w:val="2"/>
          </w:tcPr>
          <w:p w14:paraId="6100EA32" w14:textId="77777777" w:rsidR="00D4069F" w:rsidRPr="007C4E2C" w:rsidRDefault="00D4069F" w:rsidP="00A04E3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OPIS WYMAGAŃ I</w:t>
            </w:r>
          </w:p>
          <w:p w14:paraId="5D11865C" w14:textId="7B25707A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6096" w:type="dxa"/>
            <w:gridSpan w:val="2"/>
          </w:tcPr>
          <w:p w14:paraId="18972929" w14:textId="15AB0F6D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SPEŁNIENIE WYMAGAŃ,</w:t>
            </w:r>
          </w:p>
        </w:tc>
      </w:tr>
      <w:tr w:rsidR="00D4069F" w:rsidRPr="007C4E2C" w14:paraId="6F849F80" w14:textId="7A12D305" w:rsidTr="00290A10">
        <w:trPr>
          <w:cantSplit/>
        </w:trPr>
        <w:tc>
          <w:tcPr>
            <w:tcW w:w="1378" w:type="dxa"/>
          </w:tcPr>
          <w:p w14:paraId="7D328E8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Opis</w:t>
            </w:r>
          </w:p>
        </w:tc>
        <w:tc>
          <w:tcPr>
            <w:tcW w:w="6608" w:type="dxa"/>
            <w:gridSpan w:val="2"/>
          </w:tcPr>
          <w:p w14:paraId="1792A30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Przełącznik obsługujący łączność o prędkości 1/10/25/40/50/100 GbE</w:t>
            </w:r>
          </w:p>
        </w:tc>
        <w:tc>
          <w:tcPr>
            <w:tcW w:w="6096" w:type="dxa"/>
            <w:gridSpan w:val="2"/>
          </w:tcPr>
          <w:p w14:paraId="0C34D5FB" w14:textId="77777777" w:rsidR="00B0002F" w:rsidRPr="007C4E2C" w:rsidRDefault="00B0002F" w:rsidP="00B0002F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Nazwa producenta: …………..</w:t>
            </w:r>
          </w:p>
          <w:p w14:paraId="6201B7F4" w14:textId="77777777" w:rsidR="00B0002F" w:rsidRPr="007C4E2C" w:rsidRDefault="00B0002F" w:rsidP="00B0002F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Model: ……………….</w:t>
            </w:r>
          </w:p>
          <w:p w14:paraId="3F3671CF" w14:textId="5E7B96A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Przełącznik obsługujący łączność o prędkości 1/10/25/40/50/100 GbE</w:t>
            </w:r>
          </w:p>
        </w:tc>
      </w:tr>
      <w:tr w:rsidR="00D4069F" w:rsidRPr="007C4E2C" w14:paraId="1F49AE52" w14:textId="26B8E9F1" w:rsidTr="00290A10">
        <w:trPr>
          <w:cantSplit/>
        </w:trPr>
        <w:tc>
          <w:tcPr>
            <w:tcW w:w="1378" w:type="dxa"/>
          </w:tcPr>
          <w:p w14:paraId="541110A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portów</w:t>
            </w:r>
          </w:p>
        </w:tc>
        <w:tc>
          <w:tcPr>
            <w:tcW w:w="6608" w:type="dxa"/>
            <w:gridSpan w:val="2"/>
          </w:tcPr>
          <w:p w14:paraId="2DB8C99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18 + 4</w:t>
            </w:r>
          </w:p>
          <w:p w14:paraId="251B319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14:paraId="1EF390EE" w14:textId="033906B5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portów: ………….</w:t>
            </w:r>
          </w:p>
        </w:tc>
      </w:tr>
      <w:tr w:rsidR="00D4069F" w:rsidRPr="007C4E2C" w14:paraId="6514EF2E" w14:textId="010BADCA" w:rsidTr="00290A10">
        <w:trPr>
          <w:cantSplit/>
        </w:trPr>
        <w:tc>
          <w:tcPr>
            <w:tcW w:w="1378" w:type="dxa"/>
          </w:tcPr>
          <w:p w14:paraId="70DA8B7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Prędkości portów</w:t>
            </w:r>
          </w:p>
        </w:tc>
        <w:tc>
          <w:tcPr>
            <w:tcW w:w="6608" w:type="dxa"/>
            <w:gridSpan w:val="2"/>
          </w:tcPr>
          <w:p w14:paraId="0B24630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18 x 10/25 GbE  </w:t>
            </w:r>
          </w:p>
          <w:p w14:paraId="0DF758C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4 x 40/100 GbE</w:t>
            </w:r>
          </w:p>
        </w:tc>
        <w:tc>
          <w:tcPr>
            <w:tcW w:w="6096" w:type="dxa"/>
            <w:gridSpan w:val="2"/>
          </w:tcPr>
          <w:p w14:paraId="4243BBC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Prędkość:</w:t>
            </w:r>
          </w:p>
          <w:p w14:paraId="442E2511" w14:textId="16ECA78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………….. GbE  </w:t>
            </w:r>
          </w:p>
          <w:p w14:paraId="3816E21E" w14:textId="257349C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…………... GbE</w:t>
            </w:r>
          </w:p>
        </w:tc>
      </w:tr>
      <w:tr w:rsidR="00D4069F" w:rsidRPr="007C4E2C" w14:paraId="19FF0814" w14:textId="60ED7A88" w:rsidTr="00290A10">
        <w:trPr>
          <w:cantSplit/>
        </w:trPr>
        <w:tc>
          <w:tcPr>
            <w:tcW w:w="1378" w:type="dxa"/>
          </w:tcPr>
          <w:p w14:paraId="031C979F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Rozmiar</w:t>
            </w:r>
          </w:p>
        </w:tc>
        <w:tc>
          <w:tcPr>
            <w:tcW w:w="6608" w:type="dxa"/>
            <w:gridSpan w:val="2"/>
          </w:tcPr>
          <w:p w14:paraId="7AF166B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1U</w:t>
            </w:r>
          </w:p>
        </w:tc>
        <w:tc>
          <w:tcPr>
            <w:tcW w:w="6096" w:type="dxa"/>
            <w:gridSpan w:val="2"/>
          </w:tcPr>
          <w:p w14:paraId="11828C59" w14:textId="4D4683E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…………….U</w:t>
            </w:r>
          </w:p>
        </w:tc>
      </w:tr>
      <w:tr w:rsidR="00D4069F" w:rsidRPr="007C4E2C" w14:paraId="2536E065" w14:textId="584EFD1C" w:rsidTr="00290A10">
        <w:trPr>
          <w:cantSplit/>
        </w:trPr>
        <w:tc>
          <w:tcPr>
            <w:tcW w:w="1378" w:type="dxa"/>
          </w:tcPr>
          <w:p w14:paraId="6F42F31F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Montaż</w:t>
            </w:r>
          </w:p>
        </w:tc>
        <w:tc>
          <w:tcPr>
            <w:tcW w:w="6608" w:type="dxa"/>
            <w:gridSpan w:val="2"/>
          </w:tcPr>
          <w:p w14:paraId="7675EDF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Montaż w szafie RACK</w:t>
            </w:r>
          </w:p>
        </w:tc>
        <w:tc>
          <w:tcPr>
            <w:tcW w:w="6096" w:type="dxa"/>
            <w:gridSpan w:val="2"/>
          </w:tcPr>
          <w:p w14:paraId="6950FFA6" w14:textId="7B64FA9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Montaż w szafie RACK</w:t>
            </w:r>
          </w:p>
        </w:tc>
      </w:tr>
      <w:tr w:rsidR="00D4069F" w:rsidRPr="007C4E2C" w14:paraId="43FBA4F3" w14:textId="636C7365" w:rsidTr="00290A10">
        <w:trPr>
          <w:cantSplit/>
        </w:trPr>
        <w:tc>
          <w:tcPr>
            <w:tcW w:w="1378" w:type="dxa"/>
          </w:tcPr>
          <w:p w14:paraId="718C5FBD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Zdolność przełączania</w:t>
            </w:r>
          </w:p>
        </w:tc>
        <w:tc>
          <w:tcPr>
            <w:tcW w:w="6608" w:type="dxa"/>
            <w:gridSpan w:val="2"/>
          </w:tcPr>
          <w:p w14:paraId="3141CA5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1,7 Tb/s</w:t>
            </w:r>
          </w:p>
        </w:tc>
        <w:tc>
          <w:tcPr>
            <w:tcW w:w="6096" w:type="dxa"/>
            <w:gridSpan w:val="2"/>
          </w:tcPr>
          <w:p w14:paraId="5293DFB4" w14:textId="265841E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………….. Tb/s</w:t>
            </w:r>
          </w:p>
        </w:tc>
      </w:tr>
      <w:tr w:rsidR="00D4069F" w:rsidRPr="007C4E2C" w14:paraId="42AFD661" w14:textId="0DF9D974" w:rsidTr="00290A10">
        <w:trPr>
          <w:cantSplit/>
        </w:trPr>
        <w:tc>
          <w:tcPr>
            <w:tcW w:w="1378" w:type="dxa"/>
          </w:tcPr>
          <w:p w14:paraId="4F103B9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Zdolność przetwarzania</w:t>
            </w:r>
          </w:p>
        </w:tc>
        <w:tc>
          <w:tcPr>
            <w:tcW w:w="6608" w:type="dxa"/>
            <w:gridSpan w:val="2"/>
          </w:tcPr>
          <w:p w14:paraId="3CCA948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1,26 Bpps</w:t>
            </w:r>
          </w:p>
        </w:tc>
        <w:tc>
          <w:tcPr>
            <w:tcW w:w="6096" w:type="dxa"/>
            <w:gridSpan w:val="2"/>
          </w:tcPr>
          <w:p w14:paraId="4518018B" w14:textId="53A8F04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………….. Bpps</w:t>
            </w:r>
          </w:p>
        </w:tc>
      </w:tr>
      <w:tr w:rsidR="00D4069F" w:rsidRPr="007C4E2C" w14:paraId="23A4BE0B" w14:textId="4500197F" w:rsidTr="00290A10">
        <w:trPr>
          <w:cantSplit/>
        </w:trPr>
        <w:tc>
          <w:tcPr>
            <w:tcW w:w="1378" w:type="dxa"/>
          </w:tcPr>
          <w:p w14:paraId="5C7CA58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Pamięć systemowa</w:t>
            </w:r>
          </w:p>
        </w:tc>
        <w:tc>
          <w:tcPr>
            <w:tcW w:w="6608" w:type="dxa"/>
            <w:gridSpan w:val="2"/>
          </w:tcPr>
          <w:p w14:paraId="34E72C8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8 GB</w:t>
            </w:r>
          </w:p>
        </w:tc>
        <w:tc>
          <w:tcPr>
            <w:tcW w:w="6096" w:type="dxa"/>
            <w:gridSpan w:val="2"/>
          </w:tcPr>
          <w:p w14:paraId="2FDEFB79" w14:textId="7C2675AB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……….. GB</w:t>
            </w:r>
          </w:p>
        </w:tc>
      </w:tr>
      <w:tr w:rsidR="00D4069F" w:rsidRPr="007C4E2C" w14:paraId="4F4951F5" w14:textId="18621EBC" w:rsidTr="00290A10">
        <w:trPr>
          <w:cantSplit/>
        </w:trPr>
        <w:tc>
          <w:tcPr>
            <w:tcW w:w="1378" w:type="dxa"/>
          </w:tcPr>
          <w:p w14:paraId="726091A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Pamięć SSD</w:t>
            </w:r>
          </w:p>
        </w:tc>
        <w:tc>
          <w:tcPr>
            <w:tcW w:w="6608" w:type="dxa"/>
            <w:gridSpan w:val="2"/>
          </w:tcPr>
          <w:p w14:paraId="7DC0249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16 GB</w:t>
            </w:r>
          </w:p>
        </w:tc>
        <w:tc>
          <w:tcPr>
            <w:tcW w:w="6096" w:type="dxa"/>
            <w:gridSpan w:val="2"/>
          </w:tcPr>
          <w:p w14:paraId="0741DA9B" w14:textId="0CC387D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……….. GB</w:t>
            </w:r>
          </w:p>
        </w:tc>
      </w:tr>
      <w:tr w:rsidR="00D4069F" w:rsidRPr="007C4E2C" w14:paraId="67D71FD2" w14:textId="046C2AA7" w:rsidTr="00290A10">
        <w:trPr>
          <w:cantSplit/>
        </w:trPr>
        <w:tc>
          <w:tcPr>
            <w:tcW w:w="1378" w:type="dxa"/>
          </w:tcPr>
          <w:p w14:paraId="28C0CF9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>Bufor pakietów</w:t>
            </w:r>
          </w:p>
        </w:tc>
        <w:tc>
          <w:tcPr>
            <w:tcW w:w="6608" w:type="dxa"/>
            <w:gridSpan w:val="2"/>
          </w:tcPr>
          <w:p w14:paraId="07E7EF6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16MB</w:t>
            </w:r>
          </w:p>
        </w:tc>
        <w:tc>
          <w:tcPr>
            <w:tcW w:w="6096" w:type="dxa"/>
            <w:gridSpan w:val="2"/>
          </w:tcPr>
          <w:p w14:paraId="44AD00F0" w14:textId="52257D4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……….. MB</w:t>
            </w:r>
          </w:p>
        </w:tc>
      </w:tr>
      <w:tr w:rsidR="00D4069F" w:rsidRPr="007C4E2C" w14:paraId="79AFA46E" w14:textId="3C09E0D6" w:rsidTr="00290A10">
        <w:trPr>
          <w:cantSplit/>
        </w:trPr>
        <w:tc>
          <w:tcPr>
            <w:tcW w:w="1378" w:type="dxa"/>
          </w:tcPr>
          <w:p w14:paraId="0DF5ED0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Porty zarządzania</w:t>
            </w:r>
          </w:p>
        </w:tc>
        <w:tc>
          <w:tcPr>
            <w:tcW w:w="6608" w:type="dxa"/>
            <w:gridSpan w:val="2"/>
          </w:tcPr>
          <w:p w14:paraId="2E93DDC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 port RJ45</w:t>
            </w:r>
          </w:p>
        </w:tc>
        <w:tc>
          <w:tcPr>
            <w:tcW w:w="6096" w:type="dxa"/>
            <w:gridSpan w:val="2"/>
          </w:tcPr>
          <w:p w14:paraId="62034FED" w14:textId="407DAEF8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……. (ilość) port RJ45</w:t>
            </w:r>
          </w:p>
        </w:tc>
      </w:tr>
      <w:tr w:rsidR="00D4069F" w:rsidRPr="007C4E2C" w14:paraId="357876F0" w14:textId="341E1D4D" w:rsidTr="00290A10">
        <w:trPr>
          <w:cantSplit/>
        </w:trPr>
        <w:tc>
          <w:tcPr>
            <w:tcW w:w="1378" w:type="dxa"/>
          </w:tcPr>
          <w:p w14:paraId="6918A26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Porty szeregowe</w:t>
            </w:r>
          </w:p>
        </w:tc>
        <w:tc>
          <w:tcPr>
            <w:tcW w:w="6608" w:type="dxa"/>
            <w:gridSpan w:val="2"/>
          </w:tcPr>
          <w:p w14:paraId="711B0AC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 port konsolowy RJ45</w:t>
            </w:r>
          </w:p>
        </w:tc>
        <w:tc>
          <w:tcPr>
            <w:tcW w:w="6096" w:type="dxa"/>
            <w:gridSpan w:val="2"/>
          </w:tcPr>
          <w:p w14:paraId="0256E386" w14:textId="2686852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……. (ilość) port konsolowy RJ45</w:t>
            </w:r>
          </w:p>
        </w:tc>
      </w:tr>
      <w:tr w:rsidR="00D4069F" w:rsidRPr="007C4E2C" w14:paraId="42E8EAE7" w14:textId="5A634945" w:rsidTr="00290A10">
        <w:trPr>
          <w:cantSplit/>
        </w:trPr>
        <w:tc>
          <w:tcPr>
            <w:tcW w:w="1378" w:type="dxa"/>
          </w:tcPr>
          <w:p w14:paraId="302EE97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Porty USB</w:t>
            </w:r>
          </w:p>
        </w:tc>
        <w:tc>
          <w:tcPr>
            <w:tcW w:w="6608" w:type="dxa"/>
            <w:gridSpan w:val="2"/>
          </w:tcPr>
          <w:p w14:paraId="12BEF5D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 port konsolowy USB</w:t>
            </w:r>
          </w:p>
        </w:tc>
        <w:tc>
          <w:tcPr>
            <w:tcW w:w="6096" w:type="dxa"/>
            <w:gridSpan w:val="2"/>
          </w:tcPr>
          <w:p w14:paraId="2DFEC1BF" w14:textId="3346120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……. (ilość) port konsolowy USB</w:t>
            </w:r>
          </w:p>
        </w:tc>
      </w:tr>
      <w:tr w:rsidR="00D4069F" w:rsidRPr="007C4E2C" w14:paraId="29F6F91C" w14:textId="215B9986" w:rsidTr="00290A10">
        <w:trPr>
          <w:cantSplit/>
        </w:trPr>
        <w:tc>
          <w:tcPr>
            <w:tcW w:w="1378" w:type="dxa"/>
          </w:tcPr>
          <w:p w14:paraId="1B6BD0E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Zasilacze</w:t>
            </w:r>
          </w:p>
        </w:tc>
        <w:tc>
          <w:tcPr>
            <w:tcW w:w="6608" w:type="dxa"/>
            <w:gridSpan w:val="2"/>
          </w:tcPr>
          <w:p w14:paraId="1238D95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2 (1+1 nadmiarowe)</w:t>
            </w:r>
          </w:p>
        </w:tc>
        <w:tc>
          <w:tcPr>
            <w:tcW w:w="6096" w:type="dxa"/>
            <w:gridSpan w:val="2"/>
          </w:tcPr>
          <w:p w14:paraId="521D7B0D" w14:textId="3DAEA80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………………….</w:t>
            </w:r>
          </w:p>
        </w:tc>
      </w:tr>
      <w:tr w:rsidR="00D4069F" w:rsidRPr="007C4E2C" w14:paraId="3CC93E29" w14:textId="5006859A" w:rsidTr="00290A10">
        <w:trPr>
          <w:cantSplit/>
        </w:trPr>
        <w:tc>
          <w:tcPr>
            <w:tcW w:w="1378" w:type="dxa"/>
          </w:tcPr>
          <w:p w14:paraId="0524800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  <w:tc>
          <w:tcPr>
            <w:tcW w:w="6608" w:type="dxa"/>
            <w:gridSpan w:val="2"/>
          </w:tcPr>
          <w:p w14:paraId="645044D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Dostarczony produkt musi: </w:t>
            </w:r>
          </w:p>
          <w:p w14:paraId="6F712023" w14:textId="77777777" w:rsidR="00FE18E1" w:rsidRPr="007C4E2C" w:rsidRDefault="00FE18E1" w:rsidP="00A04E3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być fabrycznie nowy i pochodzić z oficjalnego kanału sprzedaży na rynek polski,</w:t>
            </w:r>
          </w:p>
          <w:p w14:paraId="61EAD7DF" w14:textId="77777777" w:rsidR="00FE18E1" w:rsidRPr="007C4E2C" w:rsidRDefault="00FE18E1" w:rsidP="00A04E3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unikalny numer seryjny w taki sposób aby zapewnić trwałość tego oznaczenia,</w:t>
            </w:r>
          </w:p>
          <w:p w14:paraId="09DBA6C4" w14:textId="77777777" w:rsidR="00FE18E1" w:rsidRPr="007C4E2C" w:rsidRDefault="00FE18E1" w:rsidP="00A04E3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możliwość sprawdzania poprzez portal internetowy konfiguracji sprzętowej dostarczonego produktu jak również datę produkcji i gwarancję,</w:t>
            </w:r>
          </w:p>
          <w:p w14:paraId="368F9162" w14:textId="1497426A" w:rsidR="00D4069F" w:rsidRPr="007C4E2C" w:rsidRDefault="00FE18E1" w:rsidP="00A04E3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wyposażonych w komplet przewodów zasilających umożliwiających zasilanie urządzenia z gniazda typu E (CEE 7/5),</w:t>
            </w:r>
          </w:p>
        </w:tc>
        <w:tc>
          <w:tcPr>
            <w:tcW w:w="6096" w:type="dxa"/>
            <w:gridSpan w:val="2"/>
          </w:tcPr>
          <w:p w14:paraId="3069B7E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Dostarczony produkt:</w:t>
            </w:r>
          </w:p>
          <w:p w14:paraId="62C1591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fabrycznie nowy i pochodzi z oficjalnego kanału sprzedaży na rynek polski</w:t>
            </w:r>
          </w:p>
          <w:p w14:paraId="2E845D7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posiada unikalny numer seryjny w taki sposób aby zapewnić trwałość tego oznaczenia</w:t>
            </w:r>
          </w:p>
          <w:p w14:paraId="270367D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ma możliwość sprawdzania poprzez portal internetowy konfiguracji sprzętowej dostarczonego produktu jak również datę produkcji i gwarancję,</w:t>
            </w:r>
          </w:p>
          <w:p w14:paraId="48B37E5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wyposażony w komplet przewodów zasilających umożliwiających zasilanie urządzenia z gniazda typu  E (CEE 7/5),</w:t>
            </w:r>
          </w:p>
          <w:p w14:paraId="254043A8" w14:textId="430771D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69F" w:rsidRPr="007C4E2C" w14:paraId="377AD8B1" w14:textId="2D704E49" w:rsidTr="0029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gridAfter w:val="1"/>
          <w:wAfter w:w="3250" w:type="dxa"/>
          <w:cantSplit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5535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8209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C840CB" w14:textId="77777777" w:rsidR="00D7417D" w:rsidRPr="007C4E2C" w:rsidRDefault="00D7417D" w:rsidP="00A04E3E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 xml:space="preserve">WSZYSTKIE WIERSZE MUSZĄ BYĆ PRZEZ WYKONAWCĘ </w:t>
      </w:r>
    </w:p>
    <w:p w14:paraId="6EFDA15B" w14:textId="6F515F18" w:rsidR="00D7417D" w:rsidRPr="007C4E2C" w:rsidRDefault="00D7417D" w:rsidP="00A04E3E">
      <w:pPr>
        <w:spacing w:line="276" w:lineRule="auto"/>
        <w:ind w:right="-32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 xml:space="preserve">W przypadku zaoferowania sprzętu równoważnego do opisanego, Wykonawca ma obowiązek wykazać, że oferowany </w:t>
      </w:r>
      <w:r w:rsidR="00B0002F" w:rsidRPr="007C4E2C">
        <w:rPr>
          <w:rFonts w:ascii="Times New Roman" w:hAnsi="Times New Roman"/>
          <w:b/>
          <w:sz w:val="20"/>
          <w:szCs w:val="20"/>
        </w:rPr>
        <w:t xml:space="preserve">sprzęt </w:t>
      </w:r>
      <w:r w:rsidRPr="007C4E2C">
        <w:rPr>
          <w:rFonts w:ascii="Times New Roman" w:hAnsi="Times New Roman"/>
          <w:b/>
          <w:sz w:val="20"/>
          <w:szCs w:val="20"/>
        </w:rPr>
        <w:t>posiada parametry co najmniej równoważne z wymaganymi.</w:t>
      </w:r>
    </w:p>
    <w:p w14:paraId="13241C25" w14:textId="77777777" w:rsidR="00D7417D" w:rsidRPr="007C4E2C" w:rsidRDefault="00D7417D" w:rsidP="00A04E3E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 xml:space="preserve">UWAGA !           </w:t>
      </w:r>
    </w:p>
    <w:p w14:paraId="6B58631F" w14:textId="12848E62" w:rsidR="00D7417D" w:rsidRPr="007C4E2C" w:rsidRDefault="00D7417D" w:rsidP="00A04E3E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 xml:space="preserve">Wykonawca w kolumnie 3 zaznacza wszystkie minimalne wymagania określone przez Zamawiającego i </w:t>
      </w:r>
      <w:r w:rsidRPr="007C4E2C">
        <w:rPr>
          <w:rFonts w:ascii="Times New Roman" w:hAnsi="Times New Roman"/>
          <w:b/>
          <w:sz w:val="20"/>
          <w:szCs w:val="20"/>
          <w:u w:val="single"/>
        </w:rPr>
        <w:t>wpisuje wszystkie wskazane parametry i ewentualnie szczegółowy opis oferowanego sprzętu</w:t>
      </w:r>
    </w:p>
    <w:p w14:paraId="74E9F9E7" w14:textId="77777777" w:rsidR="00D7417D" w:rsidRPr="007C4E2C" w:rsidRDefault="00D7417D" w:rsidP="00A04E3E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4F2514D8" w14:textId="77777777" w:rsidR="00D7417D" w:rsidRPr="0094561C" w:rsidRDefault="00D7417D" w:rsidP="00A04E3E">
      <w:pPr>
        <w:spacing w:line="276" w:lineRule="auto"/>
        <w:rPr>
          <w:rFonts w:ascii="Times New Roman" w:hAnsi="Times New Roman"/>
          <w:sz w:val="18"/>
          <w:szCs w:val="18"/>
        </w:rPr>
      </w:pPr>
      <w:r w:rsidRPr="0094561C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5C9D7B1C" w14:textId="77777777" w:rsidR="00D7417D" w:rsidRPr="0094561C" w:rsidRDefault="00D7417D" w:rsidP="00A04E3E">
      <w:pPr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94561C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2088B671" w14:textId="77777777" w:rsidR="00D7417D" w:rsidRPr="0094561C" w:rsidRDefault="00D7417D" w:rsidP="00A04E3E">
      <w:pPr>
        <w:spacing w:line="276" w:lineRule="auto"/>
        <w:rPr>
          <w:rFonts w:ascii="Times New Roman" w:hAnsi="Times New Roman"/>
          <w:sz w:val="18"/>
          <w:szCs w:val="18"/>
        </w:rPr>
      </w:pPr>
    </w:p>
    <w:p w14:paraId="11BB0486" w14:textId="77777777" w:rsidR="00474FC2" w:rsidRPr="0094561C" w:rsidRDefault="00D7417D" w:rsidP="00A04E3E">
      <w:pPr>
        <w:pStyle w:val="Tekstpodstawowywcity"/>
        <w:spacing w:line="276" w:lineRule="auto"/>
        <w:ind w:left="5664"/>
        <w:rPr>
          <w:sz w:val="18"/>
          <w:szCs w:val="18"/>
        </w:rPr>
      </w:pPr>
      <w:r w:rsidRPr="0094561C">
        <w:rPr>
          <w:sz w:val="18"/>
          <w:szCs w:val="18"/>
        </w:rPr>
        <w:t xml:space="preserve">........................................................                                                                                                </w:t>
      </w:r>
    </w:p>
    <w:p w14:paraId="493D1E4A" w14:textId="02186B25" w:rsidR="00D7417D" w:rsidRPr="007C4E2C" w:rsidRDefault="00D7417D" w:rsidP="0094561C">
      <w:pPr>
        <w:pStyle w:val="Tekstpodstawowywcity"/>
        <w:spacing w:line="276" w:lineRule="auto"/>
        <w:ind w:left="5664"/>
        <w:rPr>
          <w:sz w:val="20"/>
        </w:rPr>
      </w:pPr>
      <w:r w:rsidRPr="0094561C">
        <w:rPr>
          <w:i/>
          <w:iCs/>
          <w:sz w:val="18"/>
          <w:szCs w:val="18"/>
        </w:rPr>
        <w:t>P</w:t>
      </w:r>
      <w:r w:rsidRPr="0094561C">
        <w:rPr>
          <w:i/>
          <w:iCs/>
          <w:sz w:val="18"/>
          <w:szCs w:val="18"/>
          <w:lang w:eastAsia="zh-CN"/>
        </w:rPr>
        <w:t>odp</w:t>
      </w:r>
      <w:r w:rsidRPr="0094561C">
        <w:rPr>
          <w:i/>
          <w:sz w:val="18"/>
          <w:szCs w:val="18"/>
          <w:lang w:eastAsia="zh-CN"/>
        </w:rPr>
        <w:t xml:space="preserve">isy osób uprawnionych do reprezentowania Wykonawcy – zgodnie z danymi wynikającymi z właściwego rejestru/ewidencji, odpowiednio dla danego Wykonawcy  </w:t>
      </w:r>
    </w:p>
    <w:p w14:paraId="3738B676" w14:textId="77777777" w:rsidR="00601F8A" w:rsidRPr="007C4E2C" w:rsidRDefault="00601F8A" w:rsidP="00A04E3E">
      <w:pPr>
        <w:spacing w:line="276" w:lineRule="auto"/>
        <w:rPr>
          <w:rFonts w:ascii="Times New Roman" w:hAnsi="Times New Roman"/>
          <w:sz w:val="20"/>
          <w:szCs w:val="20"/>
        </w:rPr>
      </w:pPr>
    </w:p>
    <w:sectPr w:rsidR="00601F8A" w:rsidRPr="007C4E2C" w:rsidSect="007C4E2C">
      <w:headerReference w:type="default" r:id="rId7"/>
      <w:pgSz w:w="16838" w:h="11906" w:orient="landscape"/>
      <w:pgMar w:top="1056" w:right="1417" w:bottom="1417" w:left="1417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CB59" w14:textId="77777777" w:rsidR="008331CF" w:rsidRDefault="008331CF" w:rsidP="008331CF">
      <w:pPr>
        <w:spacing w:line="240" w:lineRule="auto"/>
      </w:pPr>
      <w:r>
        <w:separator/>
      </w:r>
    </w:p>
  </w:endnote>
  <w:endnote w:type="continuationSeparator" w:id="0">
    <w:p w14:paraId="361E41AF" w14:textId="77777777" w:rsidR="008331CF" w:rsidRDefault="008331CF" w:rsidP="00833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311C" w14:textId="77777777" w:rsidR="008331CF" w:rsidRDefault="008331CF" w:rsidP="008331CF">
      <w:pPr>
        <w:spacing w:line="240" w:lineRule="auto"/>
      </w:pPr>
      <w:r>
        <w:separator/>
      </w:r>
    </w:p>
  </w:footnote>
  <w:footnote w:type="continuationSeparator" w:id="0">
    <w:p w14:paraId="3F85AB76" w14:textId="77777777" w:rsidR="008331CF" w:rsidRDefault="008331CF" w:rsidP="00833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6E4C" w14:textId="77777777" w:rsidR="008331CF" w:rsidRPr="000A2C63" w:rsidRDefault="008331CF" w:rsidP="008331CF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>Specyfikacja poszczególnych urządzeń oferowanych przez Wykonawcę</w:t>
    </w:r>
  </w:p>
  <w:p w14:paraId="70D55791" w14:textId="77777777" w:rsidR="008331CF" w:rsidRDefault="00833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FAC"/>
    <w:multiLevelType w:val="hybridMultilevel"/>
    <w:tmpl w:val="8A2402B0"/>
    <w:lvl w:ilvl="0" w:tplc="75B2BD9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192710FD"/>
    <w:multiLevelType w:val="hybridMultilevel"/>
    <w:tmpl w:val="FE082106"/>
    <w:lvl w:ilvl="0" w:tplc="75B2BD9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BF112EB"/>
    <w:multiLevelType w:val="hybridMultilevel"/>
    <w:tmpl w:val="DB18A1A0"/>
    <w:lvl w:ilvl="0" w:tplc="75B2BD9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33CC45A7"/>
    <w:multiLevelType w:val="hybridMultilevel"/>
    <w:tmpl w:val="159C655A"/>
    <w:lvl w:ilvl="0" w:tplc="A9AE017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951F6"/>
    <w:multiLevelType w:val="hybridMultilevel"/>
    <w:tmpl w:val="295882BE"/>
    <w:lvl w:ilvl="0" w:tplc="2F7AE00E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4C3D4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44B2E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981E6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26A0F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F0B95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8E698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3E6DAE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C41EA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A36453"/>
    <w:multiLevelType w:val="hybridMultilevel"/>
    <w:tmpl w:val="3F64611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4F3605B"/>
    <w:multiLevelType w:val="hybridMultilevel"/>
    <w:tmpl w:val="3F646116"/>
    <w:lvl w:ilvl="0" w:tplc="FFFFFFFF">
      <w:start w:val="1"/>
      <w:numFmt w:val="decimal"/>
      <w:lvlText w:val="%1."/>
      <w:lvlJc w:val="left"/>
      <w:pPr>
        <w:ind w:left="749" w:hanging="360"/>
      </w:p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9D00202"/>
    <w:multiLevelType w:val="hybridMultilevel"/>
    <w:tmpl w:val="830E1244"/>
    <w:lvl w:ilvl="0" w:tplc="28E8CF1A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CAE97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08022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AC7ED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B86BE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0876A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2AAC5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289C3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2A41D3"/>
    <w:multiLevelType w:val="hybridMultilevel"/>
    <w:tmpl w:val="5764FF04"/>
    <w:lvl w:ilvl="0" w:tplc="A46895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564EF"/>
    <w:multiLevelType w:val="hybridMultilevel"/>
    <w:tmpl w:val="057CE84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66906C80"/>
    <w:multiLevelType w:val="hybridMultilevel"/>
    <w:tmpl w:val="57A268F0"/>
    <w:lvl w:ilvl="0" w:tplc="75B2BD9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6AC01921"/>
    <w:multiLevelType w:val="multilevel"/>
    <w:tmpl w:val="6F1A9EA8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7C5598"/>
    <w:multiLevelType w:val="hybridMultilevel"/>
    <w:tmpl w:val="F89076BA"/>
    <w:lvl w:ilvl="0" w:tplc="75B2BD9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F"/>
    <w:rsid w:val="000A0705"/>
    <w:rsid w:val="002868D1"/>
    <w:rsid w:val="00290A10"/>
    <w:rsid w:val="003B3EF2"/>
    <w:rsid w:val="00460BD3"/>
    <w:rsid w:val="00474FC2"/>
    <w:rsid w:val="004B1303"/>
    <w:rsid w:val="00580BDF"/>
    <w:rsid w:val="00601F8A"/>
    <w:rsid w:val="006C05CE"/>
    <w:rsid w:val="007C4E2C"/>
    <w:rsid w:val="008331CF"/>
    <w:rsid w:val="0094561C"/>
    <w:rsid w:val="00A04E3E"/>
    <w:rsid w:val="00AC423D"/>
    <w:rsid w:val="00B0002F"/>
    <w:rsid w:val="00B53268"/>
    <w:rsid w:val="00B74A4E"/>
    <w:rsid w:val="00C416C2"/>
    <w:rsid w:val="00C76076"/>
    <w:rsid w:val="00CE6812"/>
    <w:rsid w:val="00D4069F"/>
    <w:rsid w:val="00D7417D"/>
    <w:rsid w:val="00DE58CA"/>
    <w:rsid w:val="00EA210A"/>
    <w:rsid w:val="00EE0778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7E3EAB"/>
  <w15:chartTrackingRefBased/>
  <w15:docId w15:val="{EB9CB930-E753-4D80-BA7E-141ACFDA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C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7417D"/>
    <w:pPr>
      <w:keepNext/>
      <w:keepLines/>
      <w:numPr>
        <w:numId w:val="5"/>
      </w:numPr>
      <w:spacing w:after="3" w:line="265" w:lineRule="auto"/>
      <w:outlineLvl w:val="0"/>
    </w:pPr>
    <w:rPr>
      <w:rFonts w:ascii="Arial" w:eastAsia="Arial" w:hAnsi="Arial" w:cs="Arial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C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31CF"/>
  </w:style>
  <w:style w:type="paragraph" w:styleId="Stopka">
    <w:name w:val="footer"/>
    <w:basedOn w:val="Normalny"/>
    <w:link w:val="StopkaZnak"/>
    <w:uiPriority w:val="99"/>
    <w:unhideWhenUsed/>
    <w:rsid w:val="008331C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31CF"/>
  </w:style>
  <w:style w:type="character" w:styleId="Odwoaniedokomentarza">
    <w:name w:val="annotation reference"/>
    <w:uiPriority w:val="99"/>
    <w:rsid w:val="00833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331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1CF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leGrid">
    <w:name w:val="TableGrid"/>
    <w:rsid w:val="006C05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6C05CE"/>
    <w:pPr>
      <w:numPr>
        <w:numId w:val="7"/>
      </w:numPr>
      <w:spacing w:line="259" w:lineRule="auto"/>
      <w:contextualSpacing/>
      <w:jc w:val="left"/>
    </w:pPr>
    <w:rPr>
      <w:rFonts w:asciiTheme="minorHAnsi" w:eastAsia="Arial" w:hAnsiTheme="minorHAnsi" w:cstheme="minorHAnsi"/>
      <w:color w:val="000000"/>
      <w:sz w:val="18"/>
      <w:szCs w:val="22"/>
    </w:rPr>
  </w:style>
  <w:style w:type="paragraph" w:styleId="Tekstpodstawowywcity">
    <w:name w:val="Body Text Indent"/>
    <w:basedOn w:val="Normalny"/>
    <w:link w:val="TekstpodstawowywcityZnak"/>
    <w:rsid w:val="00D7417D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417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7417D"/>
    <w:rPr>
      <w:rFonts w:ascii="Arial" w:eastAsia="Arial" w:hAnsi="Arial" w:cs="Arial"/>
      <w:b/>
      <w:color w:val="000000"/>
      <w:sz w:val="18"/>
      <w:lang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3B3EF2"/>
    <w:rPr>
      <w:rFonts w:eastAsia="Arial" w:cstheme="minorHAnsi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E3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E3E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2651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7</cp:revision>
  <cp:lastPrinted>2023-06-30T06:34:00Z</cp:lastPrinted>
  <dcterms:created xsi:type="dcterms:W3CDTF">2023-06-19T08:47:00Z</dcterms:created>
  <dcterms:modified xsi:type="dcterms:W3CDTF">2023-07-10T09:14:00Z</dcterms:modified>
</cp:coreProperties>
</file>